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DE9E7" w14:textId="77777777" w:rsidR="00952492" w:rsidRPr="00D41B96" w:rsidRDefault="00952492" w:rsidP="00E47F83">
      <w:pPr>
        <w:jc w:val="both"/>
        <w:rPr>
          <w:i/>
          <w:sz w:val="18"/>
          <w:szCs w:val="18"/>
        </w:rPr>
      </w:pPr>
    </w:p>
    <w:p w14:paraId="0632F1AD" w14:textId="77777777" w:rsidR="00952492" w:rsidRDefault="00952492" w:rsidP="00952492">
      <w:pPr>
        <w:ind w:left="5387"/>
        <w:rPr>
          <w:sz w:val="22"/>
          <w:szCs w:val="22"/>
        </w:rPr>
      </w:pPr>
    </w:p>
    <w:p w14:paraId="6B6E3A82" w14:textId="77777777" w:rsidR="00952492" w:rsidRDefault="00952492" w:rsidP="00952492">
      <w:pPr>
        <w:ind w:left="5387"/>
        <w:rPr>
          <w:sz w:val="22"/>
          <w:szCs w:val="22"/>
        </w:rPr>
      </w:pPr>
      <w:r w:rsidRPr="00D77819">
        <w:rPr>
          <w:sz w:val="22"/>
          <w:szCs w:val="22"/>
        </w:rPr>
        <w:t>PATVIRTINTA</w:t>
      </w:r>
    </w:p>
    <w:p w14:paraId="2B432880" w14:textId="15F04959" w:rsidR="00C435DB" w:rsidRPr="00D77819" w:rsidRDefault="00C435DB" w:rsidP="00952492">
      <w:pPr>
        <w:ind w:left="5387"/>
      </w:pPr>
      <w:r>
        <w:rPr>
          <w:sz w:val="22"/>
          <w:szCs w:val="22"/>
        </w:rPr>
        <w:t>Skuodo rajono savivaldybės pedagoginės psichologinės tarnybos direktoriaus</w:t>
      </w:r>
    </w:p>
    <w:p w14:paraId="7EC7840F" w14:textId="32ACCB76" w:rsidR="00952492" w:rsidRPr="00D77819" w:rsidRDefault="00952492" w:rsidP="00952492">
      <w:r>
        <w:rPr>
          <w:sz w:val="22"/>
          <w:szCs w:val="22"/>
        </w:rPr>
        <w:t xml:space="preserve">                                                                                             </w:t>
      </w:r>
      <w:r w:rsidR="00E972C6">
        <w:rPr>
          <w:sz w:val="22"/>
          <w:szCs w:val="22"/>
        </w:rPr>
        <w:t xml:space="preserve">     20</w:t>
      </w:r>
      <w:r w:rsidR="005174E4">
        <w:rPr>
          <w:sz w:val="22"/>
          <w:szCs w:val="22"/>
        </w:rPr>
        <w:t>23 m. sausio 20</w:t>
      </w:r>
      <w:r w:rsidR="00C435DB">
        <w:rPr>
          <w:sz w:val="22"/>
          <w:szCs w:val="22"/>
        </w:rPr>
        <w:t xml:space="preserve">d. įsakymu </w:t>
      </w:r>
      <w:r w:rsidR="00321988">
        <w:rPr>
          <w:sz w:val="22"/>
          <w:szCs w:val="22"/>
        </w:rPr>
        <w:t>Nr.</w:t>
      </w:r>
      <w:r w:rsidR="00C435DB">
        <w:rPr>
          <w:sz w:val="22"/>
          <w:szCs w:val="22"/>
        </w:rPr>
        <w:t xml:space="preserve"> </w:t>
      </w:r>
      <w:r w:rsidR="003A4B03">
        <w:rPr>
          <w:sz w:val="22"/>
          <w:szCs w:val="22"/>
        </w:rPr>
        <w:t>V-</w:t>
      </w:r>
      <w:r w:rsidR="005174E4">
        <w:rPr>
          <w:sz w:val="22"/>
          <w:szCs w:val="22"/>
        </w:rPr>
        <w:t>1</w:t>
      </w:r>
      <w:bookmarkStart w:id="0" w:name="_GoBack"/>
      <w:bookmarkEnd w:id="0"/>
    </w:p>
    <w:p w14:paraId="472236F3" w14:textId="2B16C2D7" w:rsidR="00952492" w:rsidRPr="00D77819" w:rsidRDefault="00952492" w:rsidP="00952492">
      <w:pPr>
        <w:ind w:left="5387"/>
      </w:pPr>
    </w:p>
    <w:p w14:paraId="06A2D9BA" w14:textId="77777777" w:rsidR="00952492" w:rsidRPr="00D77819" w:rsidRDefault="00952492" w:rsidP="00952492">
      <w:pPr>
        <w:jc w:val="center"/>
        <w:rPr>
          <w:sz w:val="28"/>
          <w:szCs w:val="28"/>
        </w:rPr>
      </w:pPr>
    </w:p>
    <w:p w14:paraId="3087790E" w14:textId="77777777" w:rsidR="00952492" w:rsidRPr="00D77819" w:rsidRDefault="00952492" w:rsidP="00952492">
      <w:pPr>
        <w:jc w:val="center"/>
        <w:rPr>
          <w:b/>
          <w:bCs/>
        </w:rPr>
      </w:pPr>
    </w:p>
    <w:p w14:paraId="583BE8AC" w14:textId="77777777" w:rsidR="00952492" w:rsidRPr="00D77819" w:rsidRDefault="00952492" w:rsidP="00952492">
      <w:pPr>
        <w:jc w:val="center"/>
        <w:rPr>
          <w:sz w:val="28"/>
          <w:szCs w:val="28"/>
        </w:rPr>
      </w:pPr>
    </w:p>
    <w:p w14:paraId="3C5905BE" w14:textId="77777777" w:rsidR="00C435DB" w:rsidRPr="00C435DB" w:rsidRDefault="00C435DB" w:rsidP="00952492">
      <w:pPr>
        <w:jc w:val="center"/>
        <w:rPr>
          <w:b/>
          <w:bCs/>
        </w:rPr>
      </w:pPr>
      <w:r w:rsidRPr="00C435DB">
        <w:rPr>
          <w:b/>
          <w:bCs/>
        </w:rPr>
        <w:t>SKUODO RAJONO SAVIVALDYBĖS PEDAGOGINĖS PSICHOLOGINĖS TARNYBOS</w:t>
      </w:r>
    </w:p>
    <w:p w14:paraId="31F56BE1" w14:textId="52BBF77D" w:rsidR="00952492" w:rsidRDefault="00C435DB" w:rsidP="00952492">
      <w:pPr>
        <w:jc w:val="center"/>
        <w:rPr>
          <w:b/>
          <w:bCs/>
          <w:sz w:val="22"/>
          <w:szCs w:val="22"/>
        </w:rPr>
      </w:pPr>
      <w:r w:rsidRPr="00C435DB">
        <w:rPr>
          <w:b/>
          <w:bCs/>
        </w:rPr>
        <w:t xml:space="preserve"> </w:t>
      </w:r>
      <w:r w:rsidR="0021345E" w:rsidRPr="00C435DB">
        <w:rPr>
          <w:b/>
          <w:bCs/>
        </w:rPr>
        <w:t>2023-2025</w:t>
      </w:r>
      <w:r w:rsidR="00952492" w:rsidRPr="00C435DB">
        <w:rPr>
          <w:b/>
          <w:bCs/>
        </w:rPr>
        <w:t xml:space="preserve"> -</w:t>
      </w:r>
      <w:r w:rsidR="00952492" w:rsidRPr="00C435DB">
        <w:rPr>
          <w:b/>
          <w:bCs/>
          <w:caps/>
        </w:rPr>
        <w:t>ųjų</w:t>
      </w:r>
      <w:r w:rsidR="00952492" w:rsidRPr="00C435DB">
        <w:rPr>
          <w:b/>
          <w:bCs/>
        </w:rPr>
        <w:t xml:space="preserve"> METŲ </w:t>
      </w:r>
      <w:r w:rsidR="00E74E2E">
        <w:rPr>
          <w:b/>
          <w:bCs/>
        </w:rPr>
        <w:t xml:space="preserve">STRATEGINIS </w:t>
      </w:r>
      <w:r w:rsidR="00952492" w:rsidRPr="00C435DB">
        <w:rPr>
          <w:b/>
          <w:bCs/>
        </w:rPr>
        <w:t>VEIKLOS PLANAS</w:t>
      </w:r>
    </w:p>
    <w:p w14:paraId="2F38547B" w14:textId="77777777" w:rsidR="00952492" w:rsidRDefault="00952492" w:rsidP="00952492">
      <w:pPr>
        <w:spacing w:after="60"/>
      </w:pPr>
    </w:p>
    <w:p w14:paraId="1F0DBFF0" w14:textId="77777777" w:rsidR="00817E2E" w:rsidRDefault="00817E2E" w:rsidP="00952492">
      <w:pPr>
        <w:spacing w:line="0" w:lineRule="atLeast"/>
        <w:jc w:val="center"/>
        <w:rPr>
          <w:b/>
        </w:rPr>
      </w:pPr>
      <w:r>
        <w:rPr>
          <w:b/>
        </w:rPr>
        <w:t>I SKYRIUS</w:t>
      </w:r>
    </w:p>
    <w:p w14:paraId="6D891813" w14:textId="77777777" w:rsidR="00952492" w:rsidRPr="00817E2E" w:rsidRDefault="00817E2E" w:rsidP="00952492">
      <w:pPr>
        <w:spacing w:line="0" w:lineRule="atLeast"/>
        <w:jc w:val="center"/>
        <w:rPr>
          <w:b/>
        </w:rPr>
      </w:pPr>
      <w:r w:rsidRPr="00817E2E">
        <w:rPr>
          <w:b/>
        </w:rPr>
        <w:t>BENDROSIOS NUOSTATOS</w:t>
      </w:r>
    </w:p>
    <w:p w14:paraId="3F6D9274" w14:textId="77777777" w:rsidR="00817E2E" w:rsidRDefault="00817E2E" w:rsidP="00952492">
      <w:pPr>
        <w:spacing w:line="0" w:lineRule="atLeast"/>
        <w:ind w:firstLine="1247"/>
        <w:jc w:val="both"/>
        <w:rPr>
          <w:b/>
          <w:color w:val="000000"/>
        </w:rPr>
      </w:pPr>
    </w:p>
    <w:p w14:paraId="6998483A" w14:textId="0C8785FF" w:rsidR="00817E2E" w:rsidRDefault="00817E2E" w:rsidP="00952492">
      <w:pPr>
        <w:spacing w:line="0" w:lineRule="atLeast"/>
        <w:ind w:firstLine="1247"/>
        <w:jc w:val="both"/>
        <w:rPr>
          <w:color w:val="000000"/>
        </w:rPr>
      </w:pPr>
      <w:r w:rsidRPr="00817E2E">
        <w:rPr>
          <w:color w:val="000000"/>
        </w:rPr>
        <w:t>Skuodo rajono savivaldybės</w:t>
      </w:r>
      <w:r>
        <w:rPr>
          <w:color w:val="000000"/>
        </w:rPr>
        <w:t xml:space="preserve"> pedagog</w:t>
      </w:r>
      <w:r w:rsidR="007F3E79">
        <w:rPr>
          <w:color w:val="000000"/>
        </w:rPr>
        <w:t>inė psichologinė tarnyba – biudžetinė įstaiga,  2023-2025</w:t>
      </w:r>
      <w:r>
        <w:rPr>
          <w:color w:val="000000"/>
        </w:rPr>
        <w:t xml:space="preserve"> metų strateginis veiklos planas parengtas vadovaujantis Lietuvos </w:t>
      </w:r>
      <w:r w:rsidR="00C435DB">
        <w:rPr>
          <w:color w:val="000000"/>
        </w:rPr>
        <w:t>R</w:t>
      </w:r>
      <w:r>
        <w:rPr>
          <w:color w:val="000000"/>
        </w:rPr>
        <w:t xml:space="preserve">espublikos švietimo įstatymu,  Skuodo rajono savivaldybės strateginių planu, Skuodo rajono </w:t>
      </w:r>
      <w:r w:rsidR="00C435DB">
        <w:rPr>
          <w:color w:val="000000"/>
        </w:rPr>
        <w:t xml:space="preserve">savivaldybės </w:t>
      </w:r>
      <w:r>
        <w:rPr>
          <w:color w:val="000000"/>
        </w:rPr>
        <w:t>pedagoginės</w:t>
      </w:r>
      <w:r w:rsidR="00C435DB">
        <w:rPr>
          <w:color w:val="000000"/>
        </w:rPr>
        <w:t xml:space="preserve"> psichologinės</w:t>
      </w:r>
      <w:r>
        <w:rPr>
          <w:color w:val="000000"/>
        </w:rPr>
        <w:t xml:space="preserve"> tarnybos</w:t>
      </w:r>
      <w:r w:rsidR="00C435DB">
        <w:rPr>
          <w:color w:val="000000"/>
        </w:rPr>
        <w:t xml:space="preserve"> (toliau - Tarnybos)</w:t>
      </w:r>
      <w:r>
        <w:rPr>
          <w:color w:val="000000"/>
        </w:rPr>
        <w:t xml:space="preserve"> nuostatais.</w:t>
      </w:r>
    </w:p>
    <w:p w14:paraId="1217BBFB" w14:textId="3BB5D149" w:rsidR="00817E2E" w:rsidRPr="00817E2E" w:rsidRDefault="00817E2E" w:rsidP="00D97C90">
      <w:pPr>
        <w:ind w:firstLine="1247"/>
        <w:jc w:val="both"/>
        <w:rPr>
          <w:color w:val="000000"/>
        </w:rPr>
      </w:pPr>
      <w:r w:rsidRPr="00817E2E">
        <w:rPr>
          <w:rStyle w:val="markedcontent"/>
        </w:rPr>
        <w:t>Tarnybos strateginio plano paskirtis - organizuoti Tarnybos veiklą, užtikrinančią didesnį</w:t>
      </w:r>
      <w:r>
        <w:t xml:space="preserve"> </w:t>
      </w:r>
      <w:r w:rsidRPr="00817E2E">
        <w:rPr>
          <w:rStyle w:val="markedcontent"/>
        </w:rPr>
        <w:t>švietimo pagalbos prieinamumą, veiksmingesnį bendradarbiavimą su ugdymo įstaigų</w:t>
      </w:r>
      <w:r>
        <w:t xml:space="preserve"> </w:t>
      </w:r>
      <w:r w:rsidRPr="00817E2E">
        <w:rPr>
          <w:rStyle w:val="markedcontent"/>
        </w:rPr>
        <w:t>bendruomenėmis, siekiant aukštesnės pagalbos kokybės klientams</w:t>
      </w:r>
      <w:r>
        <w:rPr>
          <w:rStyle w:val="markedcontent"/>
          <w:rFonts w:ascii="Arial" w:hAnsi="Arial" w:cs="Arial"/>
          <w:sz w:val="29"/>
          <w:szCs w:val="29"/>
        </w:rPr>
        <w:t>.</w:t>
      </w:r>
      <w:r w:rsidR="00D97C90">
        <w:rPr>
          <w:rStyle w:val="markedcontent"/>
          <w:rFonts w:ascii="Arial" w:hAnsi="Arial" w:cs="Arial"/>
          <w:sz w:val="29"/>
          <w:szCs w:val="29"/>
        </w:rPr>
        <w:t xml:space="preserve"> </w:t>
      </w:r>
      <w:r w:rsidR="00D97C90">
        <w:t>Įgyvendinant Ta</w:t>
      </w:r>
      <w:r w:rsidR="0029624A">
        <w:t>rnybos strateginį veiklos planą, siekiant įtraukiojo ugdymo</w:t>
      </w:r>
      <w:r w:rsidR="00C435DB">
        <w:t xml:space="preserve">, </w:t>
      </w:r>
      <w:r w:rsidR="00D97C90">
        <w:t>bus siekiama didinti mokinių</w:t>
      </w:r>
      <w:r w:rsidR="0029624A">
        <w:t xml:space="preserve"> pagalbos prieinamumą</w:t>
      </w:r>
      <w:r w:rsidR="00D97C90">
        <w:t xml:space="preserve">, </w:t>
      </w:r>
      <w:r w:rsidR="0029624A">
        <w:t>vaikams turintiems</w:t>
      </w:r>
      <w:r w:rsidR="00D97C90">
        <w:t xml:space="preserve"> specialiųjų poreikių bei p</w:t>
      </w:r>
      <w:r w:rsidR="0029624A">
        <w:t xml:space="preserve">sichologinių problemų. </w:t>
      </w:r>
    </w:p>
    <w:p w14:paraId="339336AB" w14:textId="77777777" w:rsidR="00817E2E" w:rsidRDefault="00817E2E" w:rsidP="00110437">
      <w:pPr>
        <w:spacing w:line="0" w:lineRule="atLeast"/>
        <w:ind w:firstLine="1247"/>
        <w:jc w:val="both"/>
        <w:rPr>
          <w:b/>
          <w:color w:val="000000"/>
        </w:rPr>
      </w:pPr>
    </w:p>
    <w:p w14:paraId="31A51796" w14:textId="77777777" w:rsidR="003A5443" w:rsidRDefault="003A5443" w:rsidP="00817E2E">
      <w:pPr>
        <w:spacing w:line="0" w:lineRule="atLeast"/>
        <w:ind w:firstLine="1247"/>
        <w:jc w:val="center"/>
        <w:rPr>
          <w:b/>
          <w:color w:val="000000"/>
        </w:rPr>
      </w:pPr>
      <w:r>
        <w:rPr>
          <w:b/>
          <w:color w:val="000000"/>
        </w:rPr>
        <w:t xml:space="preserve"> II SKYRIUS</w:t>
      </w:r>
    </w:p>
    <w:p w14:paraId="2586AAB0" w14:textId="77777777" w:rsidR="00952492" w:rsidRDefault="00952492" w:rsidP="00817E2E">
      <w:pPr>
        <w:spacing w:line="0" w:lineRule="atLeast"/>
        <w:ind w:firstLine="1247"/>
        <w:jc w:val="center"/>
        <w:rPr>
          <w:b/>
          <w:color w:val="000000"/>
        </w:rPr>
      </w:pPr>
      <w:r w:rsidRPr="00D77819">
        <w:rPr>
          <w:b/>
          <w:color w:val="000000"/>
        </w:rPr>
        <w:t>VEIKLOS KONTEKSTAS</w:t>
      </w:r>
    </w:p>
    <w:p w14:paraId="3A4EE992" w14:textId="77777777" w:rsidR="00D97516" w:rsidRDefault="00D97516" w:rsidP="00952492">
      <w:pPr>
        <w:spacing w:line="0" w:lineRule="atLeast"/>
        <w:ind w:firstLine="1247"/>
        <w:jc w:val="both"/>
        <w:rPr>
          <w:b/>
          <w:color w:val="000000"/>
        </w:rPr>
      </w:pPr>
    </w:p>
    <w:p w14:paraId="00635265" w14:textId="7B73244A" w:rsidR="00606A0C" w:rsidRDefault="00606A0C" w:rsidP="008072E4">
      <w:pPr>
        <w:pStyle w:val="Pagrindinistekstas"/>
        <w:ind w:firstLine="1247"/>
      </w:pPr>
      <w:r w:rsidRPr="00C10AED">
        <w:t>Į</w:t>
      </w:r>
      <w:r>
        <w:t xml:space="preserve">staigos pagrindinė veikla – specialusis ugdymas. </w:t>
      </w:r>
      <w:r w:rsidR="00C435DB">
        <w:t>T</w:t>
      </w:r>
      <w:r>
        <w:t xml:space="preserve">arnyba – savivaldybės biudžetinė </w:t>
      </w:r>
      <w:r w:rsidRPr="00063EE7">
        <w:t xml:space="preserve"> įstaiga, </w:t>
      </w:r>
      <w:r w:rsidR="00C435DB">
        <w:t xml:space="preserve">užtikrinanti savalaikės </w:t>
      </w:r>
      <w:r>
        <w:t>pagalbos mokiniui, mokytojui ir mokyklai.</w:t>
      </w:r>
    </w:p>
    <w:p w14:paraId="7D5CA3AF" w14:textId="77777777" w:rsidR="00D97516" w:rsidRDefault="00D97516" w:rsidP="00D97516">
      <w:pPr>
        <w:pStyle w:val="Pagrindinistekstas"/>
      </w:pPr>
      <w:r>
        <w:t>Tikslas</w:t>
      </w:r>
    </w:p>
    <w:p w14:paraId="66007D37" w14:textId="77777777" w:rsidR="00D97516" w:rsidRDefault="00D97516" w:rsidP="00D97516">
      <w:pPr>
        <w:numPr>
          <w:ilvl w:val="0"/>
          <w:numId w:val="2"/>
        </w:numPr>
        <w:autoSpaceDN w:val="0"/>
        <w:jc w:val="both"/>
      </w:pPr>
      <w:r>
        <w:t>Siekti, kad vaiko kognityvinės veiklos ir ugdymo (si) strategijų (stilių) identifikavimas, būtų kaip esminė prielaida kokybiškai teikti pagalbą vaikui ir mokyti vaiką mokytis.</w:t>
      </w:r>
    </w:p>
    <w:p w14:paraId="3BD08CF5" w14:textId="77777777" w:rsidR="00D97516" w:rsidRDefault="00D97516" w:rsidP="00D97516">
      <w:r>
        <w:t xml:space="preserve"> Uždaviniai</w:t>
      </w:r>
    </w:p>
    <w:p w14:paraId="4ABC7503" w14:textId="77777777" w:rsidR="00D97516" w:rsidRDefault="00D97516" w:rsidP="00D97516">
      <w:pPr>
        <w:numPr>
          <w:ilvl w:val="0"/>
          <w:numId w:val="2"/>
        </w:numPr>
        <w:autoSpaceDN w:val="0"/>
        <w:jc w:val="both"/>
      </w:pPr>
      <w:r>
        <w:t>Kuo anksčiau įvertinti asmens specialiuosius ugdymosi poreikius, psichologines, asmenybės ir ugdymosi problemas, padėti jas išspręsti, surasti jam optimalią ugdymo vietą ir formą.</w:t>
      </w:r>
    </w:p>
    <w:p w14:paraId="3AE1BE0B" w14:textId="77777777" w:rsidR="00D97516" w:rsidRDefault="00D97516" w:rsidP="00D97516">
      <w:pPr>
        <w:numPr>
          <w:ilvl w:val="0"/>
          <w:numId w:val="2"/>
        </w:numPr>
        <w:autoSpaceDN w:val="0"/>
        <w:jc w:val="both"/>
      </w:pPr>
      <w:r>
        <w:t xml:space="preserve">Stiprinti mokyklos mokytojų, tėvų (globėjų) gebėjimus ugdyti specialiuosius ugdymosi, psichologinių, asmenybės ir ugdymosi problemų turinčius asmenis, formuoti teigiamas nuostatas jų atžvilgiu. </w:t>
      </w:r>
    </w:p>
    <w:p w14:paraId="0144908E" w14:textId="77777777" w:rsidR="00D97516" w:rsidRDefault="00D97516" w:rsidP="00D97516">
      <w:pPr>
        <w:numPr>
          <w:ilvl w:val="0"/>
          <w:numId w:val="2"/>
        </w:numPr>
        <w:autoSpaceDN w:val="0"/>
        <w:jc w:val="both"/>
      </w:pPr>
      <w:r>
        <w:t>Padėti mokykloms užtikrinti kokybišką specialiųjų ugdymosi poreikių, psichologinių, asmenybės ir ugdymosi problemų turinčių mokinių ugdymą.</w:t>
      </w:r>
    </w:p>
    <w:p w14:paraId="3E6A41EC" w14:textId="77777777" w:rsidR="00D97516" w:rsidRDefault="00D97516" w:rsidP="00D97516">
      <w:pPr>
        <w:numPr>
          <w:ilvl w:val="0"/>
          <w:numId w:val="2"/>
        </w:numPr>
        <w:autoSpaceDN w:val="0"/>
        <w:jc w:val="both"/>
      </w:pPr>
      <w:r>
        <w:t>Kelti tarnybos specialistų kvalifikaciją seminaruose ir kursuose vaikų specialiųjų poreikių srityse bei specialiojo pedagogo-logopedo kvalifikacijos kėlimas surdopedagogo kvalifikaciją</w:t>
      </w:r>
    </w:p>
    <w:p w14:paraId="0D6FC644" w14:textId="77777777" w:rsidR="00D97516" w:rsidRDefault="00D97516" w:rsidP="00D97516">
      <w:pPr>
        <w:numPr>
          <w:ilvl w:val="0"/>
          <w:numId w:val="2"/>
        </w:numPr>
        <w:autoSpaceDN w:val="0"/>
        <w:jc w:val="both"/>
      </w:pPr>
      <w:r>
        <w:t xml:space="preserve">Palaikyti glaudžius ryšius su rajono švietimo įstaigomis, Valstybinės vaiko teisių apsaugos ir įvaikinimo tarnybos prie socialinės apsaugos ir darbo ministerijos Klaipėdos apskrities vaiko teisių apsaugos skyriaus darbuotojais, sveikatos ir kt. įstaigomis, sprendžiančiomis vaikų ugdymo(si), socialines bei sveikatos problemas. </w:t>
      </w:r>
    </w:p>
    <w:p w14:paraId="1415E13E" w14:textId="77777777" w:rsidR="00D97516" w:rsidRDefault="00D97516" w:rsidP="00D97516">
      <w:pPr>
        <w:pStyle w:val="Antrat1"/>
        <w:jc w:val="left"/>
        <w:rPr>
          <w:b w:val="0"/>
          <w:szCs w:val="24"/>
        </w:rPr>
      </w:pPr>
      <w:r>
        <w:rPr>
          <w:szCs w:val="24"/>
        </w:rPr>
        <w:t xml:space="preserve">  </w:t>
      </w:r>
      <w:r>
        <w:rPr>
          <w:b w:val="0"/>
          <w:szCs w:val="24"/>
        </w:rPr>
        <w:t>Prioritetai</w:t>
      </w:r>
    </w:p>
    <w:p w14:paraId="266EC664" w14:textId="77777777" w:rsidR="00D97516" w:rsidRDefault="007F3E79" w:rsidP="00D97516">
      <w:pPr>
        <w:numPr>
          <w:ilvl w:val="0"/>
          <w:numId w:val="3"/>
        </w:numPr>
        <w:autoSpaceDN w:val="0"/>
        <w:jc w:val="both"/>
      </w:pPr>
      <w:r>
        <w:t>Įtraukiojo ugdymo įgyvendinimas bendrojo ugdymo mokyklose</w:t>
      </w:r>
    </w:p>
    <w:p w14:paraId="02BDAD05" w14:textId="77777777" w:rsidR="00D97516" w:rsidRDefault="00D97516" w:rsidP="00D97516">
      <w:pPr>
        <w:numPr>
          <w:ilvl w:val="0"/>
          <w:numId w:val="3"/>
        </w:numPr>
        <w:autoSpaceDN w:val="0"/>
        <w:jc w:val="both"/>
      </w:pPr>
      <w:r>
        <w:lastRenderedPageBreak/>
        <w:t>Individuali psichologinė pagalba mokiniams mokyklose</w:t>
      </w:r>
    </w:p>
    <w:p w14:paraId="41A33F41" w14:textId="77777777" w:rsidR="00D97516" w:rsidRDefault="00D97516" w:rsidP="003A4B03">
      <w:pPr>
        <w:pStyle w:val="Pagrindinistekstas"/>
        <w:ind w:firstLine="720"/>
      </w:pPr>
    </w:p>
    <w:p w14:paraId="2EBE816D" w14:textId="6CC10541" w:rsidR="00606A0C" w:rsidRPr="00503D5C" w:rsidRDefault="00606A0C" w:rsidP="008072E4">
      <w:pPr>
        <w:ind w:firstLine="1260"/>
        <w:jc w:val="both"/>
      </w:pPr>
      <w:r>
        <w:t>Mes siekiame</w:t>
      </w:r>
      <w:r w:rsidRPr="00503D5C">
        <w:t>, kad vaiko kognityvinės veiklos ir ugdymo</w:t>
      </w:r>
      <w:r w:rsidR="005E5325">
        <w:t xml:space="preserve"> </w:t>
      </w:r>
      <w:r w:rsidRPr="00503D5C">
        <w:t>(si) strategijų (stilių) identifikavimas būtų kaip esminė prielaida kokybiškai teikti pagalbą vaikui ir mokyti vaiką mokytis.</w:t>
      </w:r>
    </w:p>
    <w:p w14:paraId="5D77F0C9" w14:textId="6FF106DC" w:rsidR="00606A0C" w:rsidRDefault="00606A0C" w:rsidP="008072E4">
      <w:pPr>
        <w:ind w:firstLine="1296"/>
        <w:jc w:val="both"/>
      </w:pPr>
      <w:r>
        <w:t>Mūsų  uždavinys k</w:t>
      </w:r>
      <w:r w:rsidRPr="00503D5C">
        <w:t xml:space="preserve">uo anksčiau įvertinti asmens specialiuosius ugdymosi poreikius, psichologines, asmenybės ir ugdymosi problemas, padėti jas išspręsti, surasti </w:t>
      </w:r>
      <w:r>
        <w:t>optimalią ugdymo vietą ir formą, s</w:t>
      </w:r>
      <w:r w:rsidRPr="00503D5C">
        <w:t>tiprinti mokyklos mokytojų, tėvų (globėjų) gebėjimus ugdyti specialiuosius ugdymosi, psichologinių, asmenybės ir ugdymosi problemų turinčius asmenis, formuoti te</w:t>
      </w:r>
      <w:r>
        <w:t>igiamas nuostatas jų atžvilgiu. Padedam</w:t>
      </w:r>
      <w:r w:rsidR="003F738A">
        <w:t>e</w:t>
      </w:r>
      <w:r w:rsidRPr="00503D5C">
        <w:t xml:space="preserve"> mokykloms užtikrinti kokybišką specialiųjų ugdymosi poreikių, psichologinių, asmenybės ir ugdymosi p</w:t>
      </w:r>
      <w:r>
        <w:t>roblemų turinčių mokinių ugdymą, keliame</w:t>
      </w:r>
      <w:r w:rsidRPr="00503D5C">
        <w:t xml:space="preserve"> tarnybos specialistų kvalifikaciją seminaruose ir kursuose vaiko pažinimo, krizių įveikimo  ir special</w:t>
      </w:r>
      <w:r>
        <w:t>iųjų poreikių tenkinimo srityse</w:t>
      </w:r>
      <w:r w:rsidR="00C435DB">
        <w:t>, bendradarbiaujame su kitomis įstaigomis, teikiančiomis pagalbą vaikams ir šeimoms.</w:t>
      </w:r>
    </w:p>
    <w:p w14:paraId="5D5D4614" w14:textId="77777777" w:rsidR="00606A0C" w:rsidRDefault="00606A0C" w:rsidP="008072E4">
      <w:pPr>
        <w:ind w:firstLine="1296"/>
        <w:jc w:val="both"/>
      </w:pPr>
      <w:r>
        <w:t xml:space="preserve">Pedagoginė psichologinė tarnyba įkurta 1995 metais. Tarnybos </w:t>
      </w:r>
      <w:r w:rsidRPr="005E669F">
        <w:t>kolektyvo</w:t>
      </w:r>
      <w:r>
        <w:t xml:space="preserve"> </w:t>
      </w:r>
      <w:r w:rsidRPr="005E669F">
        <w:t>bra</w:t>
      </w:r>
      <w:r w:rsidR="007F3E79">
        <w:t>nduolys stabilus</w:t>
      </w:r>
      <w:r w:rsidR="00EE05B8">
        <w:t>.</w:t>
      </w:r>
    </w:p>
    <w:p w14:paraId="5E565F28" w14:textId="0F478FAD" w:rsidR="00606A0C" w:rsidRDefault="00606A0C" w:rsidP="003A4B03">
      <w:pPr>
        <w:ind w:firstLine="720"/>
        <w:jc w:val="both"/>
      </w:pPr>
      <w:r>
        <w:t xml:space="preserve"> </w:t>
      </w:r>
      <w:r w:rsidR="008072E4">
        <w:tab/>
      </w:r>
      <w:r w:rsidRPr="006E6BED">
        <w:t>Tarnyboje</w:t>
      </w:r>
      <w:r>
        <w:t xml:space="preserve"> </w:t>
      </w:r>
      <w:r w:rsidRPr="006E6BED">
        <w:t>yra</w:t>
      </w:r>
      <w:r>
        <w:t xml:space="preserve"> </w:t>
      </w:r>
      <w:r w:rsidRPr="006E6BED">
        <w:t>šie</w:t>
      </w:r>
      <w:r w:rsidR="003A1132">
        <w:t xml:space="preserve"> etatai</w:t>
      </w:r>
      <w:r w:rsidR="00C435DB">
        <w:t xml:space="preserve">: </w:t>
      </w:r>
      <w:r>
        <w:t>1</w:t>
      </w:r>
      <w:r w:rsidRPr="006E6BED">
        <w:t xml:space="preserve"> et. dire</w:t>
      </w:r>
      <w:r w:rsidR="007F3E79">
        <w:t>ktor</w:t>
      </w:r>
      <w:r w:rsidR="00C435DB">
        <w:t>iaus</w:t>
      </w:r>
      <w:r w:rsidR="007F3E79">
        <w:t>, 1,5</w:t>
      </w:r>
      <w:r>
        <w:t xml:space="preserve"> et. psicholog</w:t>
      </w:r>
      <w:r w:rsidR="00C435DB">
        <w:t>o</w:t>
      </w:r>
      <w:r w:rsidR="00E6659E">
        <w:t xml:space="preserve"> </w:t>
      </w:r>
      <w:r w:rsidR="00C435DB">
        <w:t>(</w:t>
      </w:r>
      <w:r w:rsidR="00E6659E">
        <w:t xml:space="preserve">0,5 et. dirba tarnyboje, 1 et. </w:t>
      </w:r>
      <w:r w:rsidR="00C435DB">
        <w:t>-</w:t>
      </w:r>
      <w:r w:rsidR="00E6659E">
        <w:t xml:space="preserve"> </w:t>
      </w:r>
      <w:r w:rsidR="003F738A">
        <w:t>mobilus psichologas</w:t>
      </w:r>
      <w:r w:rsidR="00C435DB">
        <w:t>), psichologės vyksta</w:t>
      </w:r>
      <w:r w:rsidR="007F3E79">
        <w:t xml:space="preserve"> į mokyklas ir </w:t>
      </w:r>
      <w:r w:rsidR="00C435DB">
        <w:t>vietoje</w:t>
      </w:r>
      <w:r w:rsidR="007F3E79">
        <w:t xml:space="preserve"> teikia</w:t>
      </w:r>
      <w:r w:rsidR="00C435DB">
        <w:t xml:space="preserve"> reikalingą</w:t>
      </w:r>
      <w:r w:rsidR="007F3E79">
        <w:t xml:space="preserve"> pagalbą</w:t>
      </w:r>
      <w:r w:rsidR="00C435DB">
        <w:t>;</w:t>
      </w:r>
      <w:r>
        <w:t xml:space="preserve"> 0,5</w:t>
      </w:r>
      <w:r w:rsidRPr="006E6BED">
        <w:t xml:space="preserve"> et. log</w:t>
      </w:r>
      <w:r>
        <w:t>oped</w:t>
      </w:r>
      <w:r w:rsidR="00D43806">
        <w:t>o</w:t>
      </w:r>
      <w:r>
        <w:t>, 0,5 et. spec</w:t>
      </w:r>
      <w:r w:rsidR="00D43806">
        <w:t>ialiojo</w:t>
      </w:r>
      <w:r>
        <w:t xml:space="preserve"> pedagog</w:t>
      </w:r>
      <w:r w:rsidR="00D43806">
        <w:t>o</w:t>
      </w:r>
      <w:r>
        <w:t xml:space="preserve">, 0,25 et. </w:t>
      </w:r>
      <w:r w:rsidR="007F3E79">
        <w:t>socialin</w:t>
      </w:r>
      <w:r w:rsidR="00D43806">
        <w:t>io</w:t>
      </w:r>
      <w:r w:rsidR="007F3E79">
        <w:t xml:space="preserve"> pedagog</w:t>
      </w:r>
      <w:r w:rsidR="00D43806">
        <w:t>o</w:t>
      </w:r>
      <w:r w:rsidR="007F3E79">
        <w:t xml:space="preserve">, 0,25 et. </w:t>
      </w:r>
      <w:r>
        <w:t>pagalbin</w:t>
      </w:r>
      <w:r w:rsidR="00D43806">
        <w:t>io</w:t>
      </w:r>
      <w:r>
        <w:t xml:space="preserve"> darbinink</w:t>
      </w:r>
      <w:r w:rsidR="00D43806">
        <w:t>o</w:t>
      </w:r>
      <w:r>
        <w:t>.</w:t>
      </w:r>
      <w:r w:rsidRPr="006E6BED">
        <w:t xml:space="preserve"> Gydytojas</w:t>
      </w:r>
      <w:r>
        <w:t xml:space="preserve"> </w:t>
      </w:r>
      <w:r w:rsidRPr="006E6BED">
        <w:t>neurologas</w:t>
      </w:r>
      <w:r>
        <w:t xml:space="preserve"> </w:t>
      </w:r>
      <w:r w:rsidR="00D43806">
        <w:t xml:space="preserve">teikia paslaugas </w:t>
      </w:r>
      <w:r w:rsidRPr="006E6BED">
        <w:t>pagal</w:t>
      </w:r>
      <w:r>
        <w:t xml:space="preserve"> </w:t>
      </w:r>
      <w:r w:rsidRPr="006E6BED">
        <w:t>darbo</w:t>
      </w:r>
      <w:r>
        <w:t xml:space="preserve"> </w:t>
      </w:r>
      <w:r w:rsidRPr="006E6BED">
        <w:t>sutar</w:t>
      </w:r>
      <w:r w:rsidR="007F3E79">
        <w:t xml:space="preserve">tį – </w:t>
      </w:r>
      <w:r w:rsidR="00D43806">
        <w:t xml:space="preserve">konsultacijos vaikai </w:t>
      </w:r>
      <w:r w:rsidR="007F3E79">
        <w:t>vežam</w:t>
      </w:r>
      <w:r w:rsidR="00D43806">
        <w:t>i</w:t>
      </w:r>
      <w:r w:rsidR="007F3E79">
        <w:t xml:space="preserve"> į Mažeikius. </w:t>
      </w:r>
    </w:p>
    <w:p w14:paraId="328D5EF8" w14:textId="77777777" w:rsidR="00606A0C" w:rsidRDefault="00606A0C" w:rsidP="003A4B03">
      <w:pPr>
        <w:pStyle w:val="Pavadinimas"/>
        <w:ind w:firstLine="1260"/>
        <w:jc w:val="both"/>
        <w:rPr>
          <w:b w:val="0"/>
          <w:bCs w:val="0"/>
        </w:rPr>
      </w:pPr>
      <w:r>
        <w:rPr>
          <w:b w:val="0"/>
          <w:bCs w:val="0"/>
        </w:rPr>
        <w:t xml:space="preserve">Darbuotojai turi reikalingą kvalifikaciją: psichologas – IV kategoriją, logopedas  – </w:t>
      </w:r>
      <w:r w:rsidRPr="00AB0D61">
        <w:rPr>
          <w:b w:val="0"/>
          <w:bCs w:val="0"/>
        </w:rPr>
        <w:t>vyr. specialisto kvalifikaciją, spec. pedagogas –</w:t>
      </w:r>
      <w:r w:rsidR="000263E7">
        <w:rPr>
          <w:b w:val="0"/>
          <w:bCs w:val="0"/>
        </w:rPr>
        <w:t>vyr.</w:t>
      </w:r>
      <w:r w:rsidRPr="00AB0D61">
        <w:rPr>
          <w:b w:val="0"/>
          <w:bCs w:val="0"/>
        </w:rPr>
        <w:t xml:space="preserve"> spec. pedagogo kvalifikaciją, </w:t>
      </w:r>
      <w:r w:rsidR="007F3E79">
        <w:rPr>
          <w:b w:val="0"/>
          <w:bCs w:val="0"/>
        </w:rPr>
        <w:t xml:space="preserve">socialinis pedagogas – metodininko kvalifikaciją, </w:t>
      </w:r>
      <w:r w:rsidRPr="00AB0D61">
        <w:rPr>
          <w:b w:val="0"/>
          <w:bCs w:val="0"/>
        </w:rPr>
        <w:t>direktorius –</w:t>
      </w:r>
      <w:r>
        <w:rPr>
          <w:b w:val="0"/>
          <w:bCs w:val="0"/>
        </w:rPr>
        <w:t xml:space="preserve"> psichologo bakalauro išsilavinimą.</w:t>
      </w:r>
      <w:r w:rsidR="003961A1">
        <w:rPr>
          <w:b w:val="0"/>
          <w:bCs w:val="0"/>
        </w:rPr>
        <w:t xml:space="preserve"> </w:t>
      </w:r>
      <w:r>
        <w:rPr>
          <w:b w:val="0"/>
          <w:bCs w:val="0"/>
        </w:rPr>
        <w:t xml:space="preserve"> Darbuotojai nuolat kelia kvalifikaciją įvairiuos</w:t>
      </w:r>
      <w:r w:rsidR="003961A1">
        <w:rPr>
          <w:b w:val="0"/>
          <w:bCs w:val="0"/>
        </w:rPr>
        <w:t>e organizuojamuose seminaruose, mokymuose.</w:t>
      </w:r>
    </w:p>
    <w:p w14:paraId="748116F9" w14:textId="72B6632A" w:rsidR="00E6659E" w:rsidRPr="00B12DDD" w:rsidRDefault="00E6659E" w:rsidP="00E6659E">
      <w:pPr>
        <w:pStyle w:val="a"/>
        <w:spacing w:before="0" w:beforeAutospacing="0" w:after="0" w:afterAutospacing="0"/>
        <w:ind w:firstLine="600"/>
        <w:jc w:val="both"/>
      </w:pPr>
      <w:r w:rsidRPr="00B12DDD">
        <w:rPr>
          <w:rStyle w:val="Grietas"/>
          <w:b w:val="0"/>
        </w:rPr>
        <w:t>Psichologas</w:t>
      </w:r>
      <w:r w:rsidRPr="00B12DDD">
        <w:t xml:space="preserve"> įvertina mokinio raidos ypatumus, galias ir sunkumus, psichologines, asmenybės ir ugdymo</w:t>
      </w:r>
      <w:r>
        <w:t>(</w:t>
      </w:r>
      <w:r w:rsidRPr="00B12DDD">
        <w:t>si</w:t>
      </w:r>
      <w:r>
        <w:t>)</w:t>
      </w:r>
      <w:r w:rsidRPr="00B12DDD">
        <w:t xml:space="preserve"> problemas, specialiuosius ugdymosi poreikius,</w:t>
      </w:r>
      <w:r>
        <w:t xml:space="preserve"> v</w:t>
      </w:r>
      <w:r w:rsidRPr="00F54CF4">
        <w:t xml:space="preserve">aiko ugdymo ir ugdymosi </w:t>
      </w:r>
      <w:r>
        <w:t>poreikius ir pažangą</w:t>
      </w:r>
      <w:r w:rsidRPr="00B12DDD">
        <w:t>. Padeda asmenims spręsti įvairias psichologines problemas (bendravimo, nerimo, baimės ir kt.). Teikia metodinę pagalbą mokytojams, specialistams ir tėvams.</w:t>
      </w:r>
    </w:p>
    <w:p w14:paraId="175B4838" w14:textId="3BDBE6DF" w:rsidR="00E6659E" w:rsidRPr="00B12DDD" w:rsidRDefault="008072E4" w:rsidP="00E6659E">
      <w:pPr>
        <w:pStyle w:val="a"/>
        <w:keepLines/>
        <w:tabs>
          <w:tab w:val="left" w:pos="567"/>
        </w:tabs>
        <w:spacing w:before="0" w:beforeAutospacing="0" w:after="0" w:afterAutospacing="0"/>
        <w:ind w:firstLine="601"/>
        <w:jc w:val="both"/>
      </w:pPr>
      <w:r>
        <w:rPr>
          <w:rStyle w:val="Grietas"/>
          <w:b w:val="0"/>
        </w:rPr>
        <w:tab/>
      </w:r>
      <w:r w:rsidR="00E6659E" w:rsidRPr="00B12DDD">
        <w:rPr>
          <w:rStyle w:val="Grietas"/>
          <w:b w:val="0"/>
        </w:rPr>
        <w:t>Specialusis pedagogas </w:t>
      </w:r>
      <w:r w:rsidR="00E6659E" w:rsidRPr="00B12DDD">
        <w:t>atlieka pedagoginį mokinio įvertinimą. Įvertina mokinio specialiuosius ugdymo</w:t>
      </w:r>
      <w:r w:rsidR="00E6659E">
        <w:t>(</w:t>
      </w:r>
      <w:r w:rsidR="00E6659E" w:rsidRPr="00B12DDD">
        <w:t>si</w:t>
      </w:r>
      <w:r w:rsidR="00E6659E">
        <w:t>)</w:t>
      </w:r>
      <w:r w:rsidR="00E6659E" w:rsidRPr="00B12DDD">
        <w:t xml:space="preserve"> poreikius. Siūlo ugdymo formą, būdus ir metodus, vaikams, kuriems nustatyti specialieji ugdymo</w:t>
      </w:r>
      <w:r w:rsidR="00E6659E">
        <w:t>(</w:t>
      </w:r>
      <w:r w:rsidR="00E6659E" w:rsidRPr="00B12DDD">
        <w:t>si</w:t>
      </w:r>
      <w:r w:rsidR="00E6659E">
        <w:t>)</w:t>
      </w:r>
      <w:r w:rsidR="00E6659E" w:rsidRPr="00B12DDD">
        <w:t xml:space="preserve"> poreikiai. Konsultuoja specialiųjų ugdymo</w:t>
      </w:r>
      <w:r w:rsidR="005E5325">
        <w:t xml:space="preserve"> </w:t>
      </w:r>
      <w:r w:rsidR="00E6659E">
        <w:t>(</w:t>
      </w:r>
      <w:r w:rsidR="00E6659E" w:rsidRPr="00B12DDD">
        <w:t>si</w:t>
      </w:r>
      <w:r w:rsidR="00E6659E">
        <w:t>)</w:t>
      </w:r>
      <w:r w:rsidR="00E6659E" w:rsidRPr="00B12DDD">
        <w:t xml:space="preserve"> poreikių turinčius mokinius, jų tėvus, mokytojus, specialistus specialiosios pedagoginės pagalbos teikimo, ugdymo organizavimo klausimais.</w:t>
      </w:r>
    </w:p>
    <w:p w14:paraId="23EE4644" w14:textId="4E6CC708" w:rsidR="00E6659E" w:rsidRDefault="00E6659E" w:rsidP="008072E4">
      <w:pPr>
        <w:pStyle w:val="a"/>
        <w:keepLines/>
        <w:spacing w:before="0" w:beforeAutospacing="0" w:after="0" w:afterAutospacing="0"/>
        <w:ind w:firstLine="1296"/>
        <w:jc w:val="both"/>
      </w:pPr>
      <w:r w:rsidRPr="00B12DDD">
        <w:rPr>
          <w:rStyle w:val="Grietas"/>
          <w:b w:val="0"/>
        </w:rPr>
        <w:t>Logopedas</w:t>
      </w:r>
      <w:r w:rsidRPr="00B12DDD">
        <w:t xml:space="preserve"> įvertina  vaikų  kalbos raidos ypatumus bei kalbos ir komunikacijos sutrikimus, rašymo sutrikimus. Konsultuoja kalbos ir komunikacijos sutrikimų turinčius mokinius, jų tėvus, globėjus, mokytojus, specialistus, specialiosios logopedo pagalbos teikimo, ugdymo organizavimo, kalbos ir komunikacijos sutrikimų prevencijos bei korekcijos klausimais.</w:t>
      </w:r>
    </w:p>
    <w:p w14:paraId="070A61D8" w14:textId="5EFD7BF7" w:rsidR="00606A0C" w:rsidRDefault="00E6659E" w:rsidP="008072E4">
      <w:pPr>
        <w:spacing w:after="60"/>
        <w:ind w:firstLine="1296"/>
        <w:jc w:val="both"/>
        <w:rPr>
          <w:b/>
          <w:bCs/>
        </w:rPr>
      </w:pPr>
      <w:r>
        <w:t xml:space="preserve">Socialinis pedagogas </w:t>
      </w:r>
      <w:r w:rsidRPr="00CF0069">
        <w:t>teikia socialinę pedagoginę pagalbą specialiųjų poreikių turintiems vaikams, jų tėvams (globėjams, rūpintojams), bendradarbiaujant su švietimo įstaigų specialistais, mokytojais, kitų įstaigų, susijusių su vaiko gerove atstovais. Konsultuoja mokinius (vaikus), jų tėvus (globėjus, rūpintojus), mokytojus, pagalbos mokiniui specialistus socialinės pedagoginės pagalbos teikimo, problemų prevencijos ir jų sprendimo klausimais.</w:t>
      </w:r>
    </w:p>
    <w:p w14:paraId="3458455B" w14:textId="77777777" w:rsidR="00E6659E" w:rsidRDefault="00E6659E" w:rsidP="00E6659E">
      <w:pPr>
        <w:ind w:firstLine="567"/>
        <w:jc w:val="both"/>
        <w:rPr>
          <w:bCs/>
        </w:rPr>
      </w:pPr>
      <w:r w:rsidRPr="00452D0C">
        <w:rPr>
          <w:bCs/>
        </w:rPr>
        <w:t>Tarnyba savo veiklą grindžia šiais principais:</w:t>
      </w:r>
    </w:p>
    <w:p w14:paraId="61F2B9E4" w14:textId="2451C058" w:rsidR="00D43806" w:rsidRPr="00452D0C" w:rsidRDefault="00D43806" w:rsidP="00D43806">
      <w:pPr>
        <w:numPr>
          <w:ilvl w:val="0"/>
          <w:numId w:val="6"/>
        </w:numPr>
        <w:ind w:left="0" w:firstLine="567"/>
        <w:jc w:val="both"/>
        <w:rPr>
          <w:bCs/>
        </w:rPr>
      </w:pPr>
      <w:r w:rsidRPr="00452D0C">
        <w:rPr>
          <w:bCs/>
        </w:rPr>
        <w:t>Profesionalumas – nenutrūkstamas procesas, kai darbu</w:t>
      </w:r>
      <w:r>
        <w:rPr>
          <w:bCs/>
        </w:rPr>
        <w:t>otojai nuolat</w:t>
      </w:r>
      <w:r w:rsidRPr="00452D0C">
        <w:rPr>
          <w:bCs/>
        </w:rPr>
        <w:t xml:space="preserve"> stiprina </w:t>
      </w:r>
      <w:r>
        <w:rPr>
          <w:bCs/>
        </w:rPr>
        <w:t>savo</w:t>
      </w:r>
      <w:r w:rsidRPr="00452D0C">
        <w:rPr>
          <w:bCs/>
        </w:rPr>
        <w:t xml:space="preserve"> kompetencijas, kvalifikaciją  ir jas tobulina, geranoriškai dalijasi patirtimi, skleidžia informaciją rajono bendruomenei, siekia visapusiško </w:t>
      </w:r>
      <w:r>
        <w:rPr>
          <w:bCs/>
        </w:rPr>
        <w:t>tobulėjimo</w:t>
      </w:r>
      <w:r w:rsidRPr="00452D0C">
        <w:rPr>
          <w:bCs/>
        </w:rPr>
        <w:t>.</w:t>
      </w:r>
    </w:p>
    <w:p w14:paraId="6265543E" w14:textId="77777777" w:rsidR="00D43806" w:rsidRDefault="00D43806" w:rsidP="00D43806">
      <w:pPr>
        <w:numPr>
          <w:ilvl w:val="0"/>
          <w:numId w:val="6"/>
        </w:numPr>
        <w:ind w:left="0" w:firstLine="567"/>
        <w:jc w:val="both"/>
        <w:rPr>
          <w:bCs/>
        </w:rPr>
      </w:pPr>
      <w:r w:rsidRPr="00452D0C">
        <w:rPr>
          <w:bCs/>
        </w:rPr>
        <w:t>Konfidencialumas – darbuotojai laikosi  šio etinio principo, kuriuo privalu vadovautis bendraujant vienam asmeniui su kitu (žodžiu, raštu, įskaitant el. ryšio priemones). Tarnybos specialistai atsako už vykdomų mokinio (vaiko) vertinimų kokybę, tinkamų metodikų parinkimą ir gautų duomenų naudojimą, turimos informacijos apie švietimo pagalbos gavėjus konfidencialumą, profesinės etikos reikalavimų laikymąsi.</w:t>
      </w:r>
      <w:r w:rsidRPr="00B12DDD">
        <w:rPr>
          <w:bCs/>
        </w:rPr>
        <w:t xml:space="preserve">        </w:t>
      </w:r>
    </w:p>
    <w:p w14:paraId="645DC848" w14:textId="54E0B348" w:rsidR="00D43806" w:rsidRPr="00452D0C" w:rsidRDefault="00D43806" w:rsidP="00D43806">
      <w:pPr>
        <w:numPr>
          <w:ilvl w:val="0"/>
          <w:numId w:val="6"/>
        </w:numPr>
        <w:ind w:left="0" w:firstLine="567"/>
        <w:jc w:val="both"/>
        <w:rPr>
          <w:bCs/>
        </w:rPr>
      </w:pPr>
      <w:r w:rsidRPr="00452D0C">
        <w:rPr>
          <w:bCs/>
        </w:rPr>
        <w:lastRenderedPageBreak/>
        <w:t>Nešališkumas – kompetentingi darbuotojai stengiasi atsiriboti nuo simpatijų arba išankstinio nusiteikimo atitinkamo proceso ir kliento atžvilgiu.</w:t>
      </w:r>
    </w:p>
    <w:p w14:paraId="39697C24" w14:textId="77777777" w:rsidR="00E6659E" w:rsidRPr="00452D0C" w:rsidRDefault="00E6659E" w:rsidP="00E6659E">
      <w:pPr>
        <w:numPr>
          <w:ilvl w:val="0"/>
          <w:numId w:val="6"/>
        </w:numPr>
        <w:ind w:left="0" w:firstLine="567"/>
        <w:jc w:val="both"/>
        <w:rPr>
          <w:bCs/>
        </w:rPr>
      </w:pPr>
      <w:r w:rsidRPr="00452D0C">
        <w:rPr>
          <w:bCs/>
        </w:rPr>
        <w:t>Jaukumas – sutvarkytos, jaukios patalpos.</w:t>
      </w:r>
    </w:p>
    <w:p w14:paraId="0B6F003A" w14:textId="77777777" w:rsidR="00D43806" w:rsidRDefault="00D43806" w:rsidP="006F2217">
      <w:pPr>
        <w:jc w:val="center"/>
        <w:rPr>
          <w:b/>
          <w:caps/>
        </w:rPr>
      </w:pPr>
    </w:p>
    <w:p w14:paraId="09A73A66" w14:textId="77777777" w:rsidR="00D43806" w:rsidRDefault="00D43806" w:rsidP="006F2217">
      <w:pPr>
        <w:jc w:val="center"/>
        <w:rPr>
          <w:b/>
          <w:caps/>
        </w:rPr>
      </w:pPr>
    </w:p>
    <w:p w14:paraId="18B4DF1A" w14:textId="3C685590" w:rsidR="00683A05" w:rsidRDefault="006F2217" w:rsidP="006F2217">
      <w:pPr>
        <w:jc w:val="center"/>
        <w:rPr>
          <w:b/>
          <w:caps/>
        </w:rPr>
      </w:pPr>
      <w:r>
        <w:rPr>
          <w:b/>
          <w:caps/>
        </w:rPr>
        <w:t xml:space="preserve">III SKYRIUS </w:t>
      </w:r>
    </w:p>
    <w:p w14:paraId="6DDFB47F" w14:textId="77777777" w:rsidR="006F2217" w:rsidRDefault="006F2217" w:rsidP="006F2217">
      <w:pPr>
        <w:jc w:val="center"/>
        <w:rPr>
          <w:b/>
          <w:caps/>
        </w:rPr>
      </w:pPr>
      <w:r>
        <w:rPr>
          <w:b/>
          <w:caps/>
        </w:rPr>
        <w:t>SITUAJOS ANALIZĖ</w:t>
      </w:r>
    </w:p>
    <w:p w14:paraId="3A1C53FD" w14:textId="77777777" w:rsidR="00683A05" w:rsidRDefault="00683A05" w:rsidP="00683A05">
      <w:pPr>
        <w:rPr>
          <w:b/>
          <w:caps/>
        </w:rPr>
      </w:pPr>
    </w:p>
    <w:p w14:paraId="7AAC2974" w14:textId="51AEB72B" w:rsidR="006F2217" w:rsidRDefault="003961A1" w:rsidP="00D43806">
      <w:pPr>
        <w:ind w:firstLine="1296"/>
        <w:jc w:val="both"/>
        <w:rPr>
          <w:rStyle w:val="markedcontent"/>
        </w:rPr>
      </w:pPr>
      <w:r>
        <w:rPr>
          <w:rStyle w:val="markedcontent"/>
        </w:rPr>
        <w:t xml:space="preserve">Vertinimas </w:t>
      </w:r>
      <w:r w:rsidR="006F2217" w:rsidRPr="006F2217">
        <w:rPr>
          <w:rStyle w:val="markedcontent"/>
        </w:rPr>
        <w:t xml:space="preserve"> – viena</w:t>
      </w:r>
      <w:r w:rsidR="00D43806">
        <w:rPr>
          <w:rStyle w:val="markedcontent"/>
        </w:rPr>
        <w:t xml:space="preserve"> iš svarbiausių</w:t>
      </w:r>
      <w:r w:rsidR="006F2217" w:rsidRPr="006F2217">
        <w:rPr>
          <w:rStyle w:val="markedcontent"/>
        </w:rPr>
        <w:t xml:space="preserve"> pedagoginės psichologinės tarnybos funkcijų. </w:t>
      </w:r>
      <w:r>
        <w:rPr>
          <w:rStyle w:val="markedcontent"/>
        </w:rPr>
        <w:t>Kiekvienais metais vertinami vaikai pirmą</w:t>
      </w:r>
      <w:r w:rsidR="008072E4">
        <w:rPr>
          <w:rStyle w:val="markedcontent"/>
        </w:rPr>
        <w:t xml:space="preserve"> kartą</w:t>
      </w:r>
      <w:r>
        <w:rPr>
          <w:rStyle w:val="markedcontent"/>
        </w:rPr>
        <w:t>, pakartotin</w:t>
      </w:r>
      <w:r w:rsidR="00D43806">
        <w:rPr>
          <w:rStyle w:val="markedcontent"/>
        </w:rPr>
        <w:t>ai</w:t>
      </w:r>
      <w:r w:rsidR="008072E4">
        <w:rPr>
          <w:rStyle w:val="markedcontent"/>
        </w:rPr>
        <w:t xml:space="preserve"> vertinat</w:t>
      </w:r>
      <w:r>
        <w:rPr>
          <w:rStyle w:val="markedcontent"/>
        </w:rPr>
        <w:t xml:space="preserve"> atliekam</w:t>
      </w:r>
      <w:r w:rsidR="008072E4">
        <w:rPr>
          <w:rStyle w:val="markedcontent"/>
        </w:rPr>
        <w:t>a</w:t>
      </w:r>
      <w:r>
        <w:rPr>
          <w:rStyle w:val="markedcontent"/>
        </w:rPr>
        <w:t xml:space="preserve"> psichol</w:t>
      </w:r>
      <w:r w:rsidR="009A686D">
        <w:rPr>
          <w:rStyle w:val="markedcontent"/>
        </w:rPr>
        <w:t>oginių, pedagoginių, logopedinių</w:t>
      </w:r>
      <w:r>
        <w:rPr>
          <w:rStyle w:val="markedcontent"/>
        </w:rPr>
        <w:t xml:space="preserve"> įvertinimų apie 180-190,</w:t>
      </w:r>
      <w:r w:rsidRPr="003961A1">
        <w:rPr>
          <w:rStyle w:val="markedcontent"/>
        </w:rPr>
        <w:t xml:space="preserve"> </w:t>
      </w:r>
      <w:r w:rsidRPr="006F2217">
        <w:rPr>
          <w:rStyle w:val="markedcontent"/>
        </w:rPr>
        <w:t xml:space="preserve">tai </w:t>
      </w:r>
      <w:r>
        <w:rPr>
          <w:rStyle w:val="markedcontent"/>
        </w:rPr>
        <w:t xml:space="preserve">yra 100 proc. visiems Skuodo </w:t>
      </w:r>
      <w:r w:rsidRPr="006F2217">
        <w:rPr>
          <w:rStyle w:val="markedcontent"/>
        </w:rPr>
        <w:t xml:space="preserve"> miesto bei rajono</w:t>
      </w:r>
      <w:r w:rsidR="008072E4">
        <w:rPr>
          <w:rStyle w:val="markedcontent"/>
        </w:rPr>
        <w:t xml:space="preserve"> </w:t>
      </w:r>
      <w:r w:rsidRPr="006F2217">
        <w:rPr>
          <w:rStyle w:val="markedcontent"/>
        </w:rPr>
        <w:t>ugdymo</w:t>
      </w:r>
      <w:r w:rsidRPr="006F2217">
        <w:br/>
      </w:r>
      <w:r w:rsidRPr="006F2217">
        <w:rPr>
          <w:rStyle w:val="markedcontent"/>
        </w:rPr>
        <w:t xml:space="preserve">įstaigų VGK nukreiptiems vaikams (mokiniams). Pilnai </w:t>
      </w:r>
      <w:r w:rsidR="00D43806">
        <w:rPr>
          <w:rStyle w:val="markedcontent"/>
        </w:rPr>
        <w:t>pa</w:t>
      </w:r>
      <w:r w:rsidRPr="006F2217">
        <w:rPr>
          <w:rStyle w:val="markedcontent"/>
        </w:rPr>
        <w:t>tenki</w:t>
      </w:r>
      <w:r w:rsidR="00D43806">
        <w:rPr>
          <w:rStyle w:val="markedcontent"/>
        </w:rPr>
        <w:t>nami</w:t>
      </w:r>
      <w:r w:rsidRPr="006F2217">
        <w:rPr>
          <w:rStyle w:val="markedcontent"/>
        </w:rPr>
        <w:t xml:space="preserve"> klientų poreikiai, parengiant išv</w:t>
      </w:r>
      <w:r>
        <w:rPr>
          <w:rStyle w:val="markedcontent"/>
        </w:rPr>
        <w:t>adas</w:t>
      </w:r>
      <w:r w:rsidR="00D43806">
        <w:rPr>
          <w:rStyle w:val="markedcontent"/>
        </w:rPr>
        <w:t>, teikiamos rekomendacijos</w:t>
      </w:r>
      <w:r w:rsidR="008072E4">
        <w:rPr>
          <w:rStyle w:val="markedcontent"/>
        </w:rPr>
        <w:t xml:space="preserve"> kaip jas įgyvendinti</w:t>
      </w:r>
      <w:r w:rsidR="00D43806">
        <w:rPr>
          <w:rStyle w:val="markedcontent"/>
        </w:rPr>
        <w:t>.</w:t>
      </w:r>
      <w:r w:rsidRPr="006F2217">
        <w:br/>
      </w:r>
      <w:r>
        <w:rPr>
          <w:rStyle w:val="markedcontent"/>
        </w:rPr>
        <w:t xml:space="preserve">                  </w:t>
      </w:r>
      <w:r w:rsidR="006F2217" w:rsidRPr="006F2217">
        <w:rPr>
          <w:rStyle w:val="markedcontent"/>
        </w:rPr>
        <w:t>Konsultuojami</w:t>
      </w:r>
      <w:r w:rsidR="00003322">
        <w:t xml:space="preserve"> </w:t>
      </w:r>
      <w:r w:rsidR="006F2217" w:rsidRPr="006F2217">
        <w:rPr>
          <w:rStyle w:val="markedcontent"/>
        </w:rPr>
        <w:t>mokiniai, jų tėvai (gl</w:t>
      </w:r>
      <w:r>
        <w:rPr>
          <w:rStyle w:val="markedcontent"/>
        </w:rPr>
        <w:t>obėjai, rūpintojai), mokytojai, specialistai.</w:t>
      </w:r>
      <w:r w:rsidR="006F2217" w:rsidRPr="006F2217">
        <w:br/>
      </w:r>
      <w:r w:rsidR="006F2217">
        <w:rPr>
          <w:rStyle w:val="markedcontent"/>
        </w:rPr>
        <w:t>Kie</w:t>
      </w:r>
      <w:r w:rsidR="00EE05B8">
        <w:rPr>
          <w:rStyle w:val="markedcontent"/>
        </w:rPr>
        <w:t>k</w:t>
      </w:r>
      <w:r w:rsidR="006F2217">
        <w:rPr>
          <w:rStyle w:val="markedcontent"/>
        </w:rPr>
        <w:t>vienais metais 600-700 konsultacijų  buvo suteiktos</w:t>
      </w:r>
      <w:r w:rsidR="006F2217" w:rsidRPr="006F2217">
        <w:rPr>
          <w:rStyle w:val="markedcontent"/>
        </w:rPr>
        <w:t xml:space="preserve"> vaikų (mokinių) tėvams (globėjams)</w:t>
      </w:r>
      <w:r w:rsidR="006F2217" w:rsidRPr="006F2217">
        <w:br/>
      </w:r>
      <w:r w:rsidR="006F2217" w:rsidRPr="006F2217">
        <w:rPr>
          <w:rStyle w:val="markedcontent"/>
        </w:rPr>
        <w:t xml:space="preserve">kalbos ir kalbėjimo sutrikimų šalinimo </w:t>
      </w:r>
      <w:r w:rsidR="009A686D">
        <w:rPr>
          <w:rStyle w:val="markedcontent"/>
        </w:rPr>
        <w:t>klausimai</w:t>
      </w:r>
      <w:r w:rsidR="006F2217">
        <w:rPr>
          <w:rStyle w:val="markedcontent"/>
        </w:rPr>
        <w:t>,</w:t>
      </w:r>
      <w:r w:rsidR="006F2217" w:rsidRPr="006F2217">
        <w:rPr>
          <w:rStyle w:val="markedcontent"/>
        </w:rPr>
        <w:t xml:space="preserve"> </w:t>
      </w:r>
      <w:r>
        <w:rPr>
          <w:rStyle w:val="markedcontent"/>
        </w:rPr>
        <w:t>pateiktos rekomendacijos tiek mokytojams, tiek specialistams</w:t>
      </w:r>
      <w:r w:rsidR="009A686D">
        <w:rPr>
          <w:rStyle w:val="markedcontent"/>
        </w:rPr>
        <w:t>, kaip toliau dirbti su vaiku.</w:t>
      </w:r>
      <w:r w:rsidR="000D0179">
        <w:rPr>
          <w:rStyle w:val="markedcontent"/>
        </w:rPr>
        <w:t xml:space="preserve"> </w:t>
      </w:r>
      <w:r w:rsidR="006F2217" w:rsidRPr="006F2217">
        <w:rPr>
          <w:rStyle w:val="markedcontent"/>
        </w:rPr>
        <w:t>Tarnybos specialista</w:t>
      </w:r>
      <w:r w:rsidR="00B56E5A">
        <w:rPr>
          <w:rStyle w:val="markedcontent"/>
        </w:rPr>
        <w:t>i konsult</w:t>
      </w:r>
      <w:r w:rsidR="008072E4">
        <w:rPr>
          <w:rStyle w:val="markedcontent"/>
        </w:rPr>
        <w:t>uoja</w:t>
      </w:r>
      <w:r w:rsidR="00B56E5A">
        <w:rPr>
          <w:rStyle w:val="markedcontent"/>
        </w:rPr>
        <w:t xml:space="preserve"> </w:t>
      </w:r>
      <w:r w:rsidR="008072E4">
        <w:rPr>
          <w:rStyle w:val="markedcontent"/>
        </w:rPr>
        <w:t>įstaigoje</w:t>
      </w:r>
      <w:r w:rsidR="00B56E5A">
        <w:rPr>
          <w:rStyle w:val="markedcontent"/>
        </w:rPr>
        <w:t xml:space="preserve">, </w:t>
      </w:r>
      <w:r w:rsidR="008072E4">
        <w:rPr>
          <w:rStyle w:val="markedcontent"/>
        </w:rPr>
        <w:t xml:space="preserve">nuolat </w:t>
      </w:r>
      <w:r w:rsidR="00B56E5A">
        <w:rPr>
          <w:rStyle w:val="markedcontent"/>
        </w:rPr>
        <w:t>vyksta</w:t>
      </w:r>
      <w:r w:rsidR="006F2217" w:rsidRPr="006F2217">
        <w:rPr>
          <w:rStyle w:val="markedcontent"/>
        </w:rPr>
        <w:t xml:space="preserve"> į </w:t>
      </w:r>
      <w:r w:rsidR="009A686D">
        <w:rPr>
          <w:rStyle w:val="markedcontent"/>
        </w:rPr>
        <w:t>ugdymo įstaigas, teik</w:t>
      </w:r>
      <w:r w:rsidR="008072E4">
        <w:rPr>
          <w:rStyle w:val="markedcontent"/>
        </w:rPr>
        <w:t>ia</w:t>
      </w:r>
      <w:r w:rsidR="009A686D">
        <w:rPr>
          <w:rStyle w:val="markedcontent"/>
        </w:rPr>
        <w:t xml:space="preserve"> metodinę, </w:t>
      </w:r>
      <w:r w:rsidR="006F2217" w:rsidRPr="006F2217">
        <w:rPr>
          <w:rStyle w:val="markedcontent"/>
        </w:rPr>
        <w:t>konsultacinę pagalbą. Suteikto</w:t>
      </w:r>
      <w:r w:rsidR="006F2217">
        <w:rPr>
          <w:rStyle w:val="markedcontent"/>
        </w:rPr>
        <w:t>s</w:t>
      </w:r>
      <w:r w:rsidR="006F2217" w:rsidRPr="006F2217">
        <w:rPr>
          <w:rStyle w:val="markedcontent"/>
        </w:rPr>
        <w:t xml:space="preserve"> individualios konsultacijos </w:t>
      </w:r>
      <w:r w:rsidR="008072E4">
        <w:rPr>
          <w:rStyle w:val="markedcontent"/>
        </w:rPr>
        <w:t xml:space="preserve">teikiamos </w:t>
      </w:r>
      <w:r w:rsidR="006F2217" w:rsidRPr="006F2217">
        <w:rPr>
          <w:rStyle w:val="markedcontent"/>
        </w:rPr>
        <w:t>mokiniams, tėvams(globėjams), pedagogams, švietimo pagalbos specialistams</w:t>
      </w:r>
      <w:r w:rsidR="006F2217">
        <w:rPr>
          <w:rStyle w:val="markedcontent"/>
        </w:rPr>
        <w:t>.</w:t>
      </w:r>
    </w:p>
    <w:p w14:paraId="39BF5355" w14:textId="2C7B73E6" w:rsidR="00817E2E" w:rsidRDefault="006F2217" w:rsidP="008072E4">
      <w:pPr>
        <w:ind w:firstLine="1296"/>
        <w:jc w:val="both"/>
        <w:rPr>
          <w:rStyle w:val="markedcontent"/>
        </w:rPr>
      </w:pPr>
      <w:r w:rsidRPr="006F2217">
        <w:rPr>
          <w:rStyle w:val="markedcontent"/>
        </w:rPr>
        <w:t>Tarnybos specialistams sudar</w:t>
      </w:r>
      <w:r w:rsidR="008072E4">
        <w:rPr>
          <w:rStyle w:val="markedcontent"/>
        </w:rPr>
        <w:t>omos</w:t>
      </w:r>
      <w:r w:rsidRPr="006F2217">
        <w:rPr>
          <w:rStyle w:val="markedcontent"/>
        </w:rPr>
        <w:t xml:space="preserve"> sąlygos kelti profesinę</w:t>
      </w:r>
      <w:r w:rsidR="00110437">
        <w:t xml:space="preserve"> </w:t>
      </w:r>
      <w:r w:rsidR="00110437">
        <w:rPr>
          <w:rStyle w:val="markedcontent"/>
        </w:rPr>
        <w:t xml:space="preserve">kvalifikaciją, dalyvauti </w:t>
      </w:r>
      <w:r w:rsidRPr="006F2217">
        <w:rPr>
          <w:rStyle w:val="markedcontent"/>
        </w:rPr>
        <w:t>seminaruose, kursuose, specialistai daug dėmesio sk</w:t>
      </w:r>
      <w:r w:rsidR="008072E4">
        <w:rPr>
          <w:rStyle w:val="markedcontent"/>
        </w:rPr>
        <w:t>iria</w:t>
      </w:r>
      <w:r w:rsidRPr="006F2217">
        <w:rPr>
          <w:rStyle w:val="markedcontent"/>
        </w:rPr>
        <w:t xml:space="preserve"> savišvietai.</w:t>
      </w:r>
      <w:r w:rsidR="00110437">
        <w:t xml:space="preserve"> </w:t>
      </w:r>
      <w:r w:rsidRPr="006F2217">
        <w:rPr>
          <w:rStyle w:val="markedcontent"/>
        </w:rPr>
        <w:t>Pedagoginės psichologinės tarnybos darbuotojams sudarytos geros darbo sąlygos. Visi</w:t>
      </w:r>
      <w:r w:rsidR="00110437">
        <w:t xml:space="preserve"> </w:t>
      </w:r>
      <w:r w:rsidRPr="006F2217">
        <w:rPr>
          <w:rStyle w:val="markedcontent"/>
        </w:rPr>
        <w:t>specialistai turi kompiuterizuotas darbo vietas. Tarnybos pata</w:t>
      </w:r>
      <w:r w:rsidR="0077790B">
        <w:rPr>
          <w:rStyle w:val="markedcontent"/>
        </w:rPr>
        <w:t>lpose organizuojami pasitarimai,</w:t>
      </w:r>
      <w:r w:rsidRPr="006F2217">
        <w:rPr>
          <w:rStyle w:val="markedcontent"/>
        </w:rPr>
        <w:t xml:space="preserve"> konsultacijos savivaldybės ugdymo įstaigų pedagogams, specialistams, vaikams, jų</w:t>
      </w:r>
      <w:r w:rsidR="00110437">
        <w:t xml:space="preserve"> </w:t>
      </w:r>
      <w:r w:rsidRPr="006F2217">
        <w:rPr>
          <w:rStyle w:val="markedcontent"/>
        </w:rPr>
        <w:t>tėvams (globėjams).</w:t>
      </w:r>
    </w:p>
    <w:p w14:paraId="7BECB805" w14:textId="77777777" w:rsidR="00806D14" w:rsidRDefault="00806D14" w:rsidP="00806D14">
      <w:pPr>
        <w:rPr>
          <w:rStyle w:val="markedcontent"/>
          <w:b/>
        </w:rPr>
      </w:pPr>
    </w:p>
    <w:p w14:paraId="435C9758" w14:textId="77777777" w:rsidR="003F738A" w:rsidRDefault="003F738A" w:rsidP="00806D14">
      <w:pPr>
        <w:rPr>
          <w:rStyle w:val="markedcontent"/>
          <w:b/>
        </w:rPr>
      </w:pPr>
    </w:p>
    <w:p w14:paraId="5226EACD" w14:textId="77777777" w:rsidR="003F738A" w:rsidRDefault="003F738A" w:rsidP="00806D14">
      <w:pPr>
        <w:rPr>
          <w:rStyle w:val="markedcontent"/>
          <w:b/>
        </w:rPr>
      </w:pPr>
    </w:p>
    <w:p w14:paraId="3A0AA087" w14:textId="77777777" w:rsidR="00806D14" w:rsidRDefault="00806D14" w:rsidP="00806D14">
      <w:pPr>
        <w:rPr>
          <w:rStyle w:val="markedcontent"/>
          <w:b/>
        </w:rPr>
      </w:pPr>
      <w:r w:rsidRPr="00806D14">
        <w:rPr>
          <w:rStyle w:val="markedcontent"/>
          <w:b/>
        </w:rPr>
        <w:t>Politiniai veiksniai</w:t>
      </w:r>
    </w:p>
    <w:p w14:paraId="44BD1DA7" w14:textId="77777777" w:rsidR="00DA7EE8" w:rsidRDefault="00DA7EE8" w:rsidP="00DA7EE8">
      <w:pPr>
        <w:jc w:val="both"/>
        <w:rPr>
          <w:b/>
        </w:rPr>
      </w:pPr>
    </w:p>
    <w:p w14:paraId="26277BDE" w14:textId="2E443C42" w:rsidR="00F626C6" w:rsidRDefault="00806D14" w:rsidP="00CB4A92">
      <w:pPr>
        <w:ind w:left="60" w:firstLine="507"/>
        <w:jc w:val="both"/>
      </w:pPr>
      <w:r w:rsidRPr="00806D14">
        <w:rPr>
          <w:rStyle w:val="markedcontent"/>
        </w:rPr>
        <w:t xml:space="preserve"> Lietuvos Respublikos švietimo įstatyme numatyta, kad viena iš</w:t>
      </w:r>
      <w:r w:rsidRPr="00806D14">
        <w:br/>
      </w:r>
      <w:r w:rsidRPr="00806D14">
        <w:rPr>
          <w:rStyle w:val="markedcontent"/>
        </w:rPr>
        <w:t xml:space="preserve">švietimo sistemos struktūrinių dalių yra švietimo pagalba, kurią </w:t>
      </w:r>
      <w:r w:rsidR="009A686D">
        <w:rPr>
          <w:rStyle w:val="markedcontent"/>
        </w:rPr>
        <w:t>mūsų savivaldybėje teikia Skuodo PPT.</w:t>
      </w:r>
      <w:r w:rsidR="00596DA6">
        <w:rPr>
          <w:rStyle w:val="markedcontent"/>
        </w:rPr>
        <w:t xml:space="preserve"> Švietimo mokslo ir sporto ministerijos 2023-2025 m. strateginiame veiklos plane vienas iš tikslų yra didinti</w:t>
      </w:r>
      <w:r w:rsidR="00596DA6">
        <w:t xml:space="preserve"> švietimo įtrauktį ir veiksmingumą, siekiant atitikties asmens ir visuomenės poreikiams.</w:t>
      </w:r>
      <w:r w:rsidRPr="00806D14">
        <w:rPr>
          <w:rStyle w:val="markedcontent"/>
        </w:rPr>
        <w:t xml:space="preserve"> Įtraukusis </w:t>
      </w:r>
      <w:r w:rsidR="000263E7">
        <w:rPr>
          <w:rStyle w:val="markedcontent"/>
        </w:rPr>
        <w:t xml:space="preserve">ugdymas, </w:t>
      </w:r>
      <w:r w:rsidRPr="00806D14">
        <w:rPr>
          <w:rStyle w:val="markedcontent"/>
        </w:rPr>
        <w:t>mokinių, turinčių specia</w:t>
      </w:r>
      <w:r w:rsidR="000263E7">
        <w:rPr>
          <w:rStyle w:val="markedcontent"/>
        </w:rPr>
        <w:t>liųjų ugdymosi poreikių</w:t>
      </w:r>
      <w:r w:rsidRPr="00806D14">
        <w:rPr>
          <w:rStyle w:val="markedcontent"/>
        </w:rPr>
        <w:t xml:space="preserve"> yr</w:t>
      </w:r>
      <w:r>
        <w:rPr>
          <w:rStyle w:val="markedcontent"/>
        </w:rPr>
        <w:t xml:space="preserve">a </w:t>
      </w:r>
      <w:r w:rsidRPr="00806D14">
        <w:rPr>
          <w:rStyle w:val="markedcontent"/>
        </w:rPr>
        <w:t>viena iš prioritetinių Lietuvos švietimo sričių. Visi vaikai, turintys specialiųjų ugdymosi poreikių,</w:t>
      </w:r>
      <w:r>
        <w:t xml:space="preserve"> </w:t>
      </w:r>
      <w:r w:rsidRPr="00806D14">
        <w:rPr>
          <w:rStyle w:val="markedcontent"/>
        </w:rPr>
        <w:t>turi teisę būti ugdomi ir ugdytis jiems pala</w:t>
      </w:r>
      <w:r>
        <w:rPr>
          <w:rStyle w:val="markedcontent"/>
        </w:rPr>
        <w:t xml:space="preserve">nkioje ugdymo aplinkoje, arčiau </w:t>
      </w:r>
      <w:r w:rsidR="00787191">
        <w:rPr>
          <w:rStyle w:val="markedcontent"/>
        </w:rPr>
        <w:t>gyvenamosios vietos.</w:t>
      </w:r>
      <w:r w:rsidRPr="00806D14">
        <w:br/>
      </w:r>
      <w:r w:rsidR="00787191">
        <w:t xml:space="preserve">        </w:t>
      </w:r>
      <w:r w:rsidR="008072E4">
        <w:tab/>
      </w:r>
      <w:r w:rsidR="00F626C6">
        <w:t xml:space="preserve">Svarbu pastebėti, kad įgyvendinant pokyčius, reikalingus įtraukties švietime plėtrai, kertiniai yra keli aspektai: </w:t>
      </w:r>
    </w:p>
    <w:p w14:paraId="53C7B236" w14:textId="77777777" w:rsidR="00F626C6" w:rsidRDefault="00F626C6" w:rsidP="000263E7">
      <w:pPr>
        <w:jc w:val="both"/>
      </w:pPr>
      <w:r>
        <w:t xml:space="preserve">1. Mokinys turi ugdytis maksimaliai jo individualius poreikius atitinkančioje aplinkoje. </w:t>
      </w:r>
    </w:p>
    <w:p w14:paraId="2F0CB528" w14:textId="77777777" w:rsidR="00F626C6" w:rsidRDefault="00F626C6" w:rsidP="000263E7">
      <w:pPr>
        <w:jc w:val="both"/>
      </w:pPr>
      <w:r>
        <w:t xml:space="preserve">2. Mokykla turi užtikrinti kokybišką ugdymą ir pagalbos teikimą visiems mokiniams. </w:t>
      </w:r>
    </w:p>
    <w:p w14:paraId="158E9CD2" w14:textId="77777777" w:rsidR="00F626C6" w:rsidRDefault="00F626C6" w:rsidP="000263E7">
      <w:pPr>
        <w:jc w:val="both"/>
      </w:pPr>
      <w:r>
        <w:t xml:space="preserve">3. Tėvai atsižvelgę į vaiko ugdymosi ir kitus poreikius, specialistų rekomendacijas turi parinkti vaiko poreikius geriausiai atitinkančią mokyklą. </w:t>
      </w:r>
    </w:p>
    <w:p w14:paraId="1B22DD3D" w14:textId="77777777" w:rsidR="00C25955" w:rsidRDefault="00C25955" w:rsidP="00C25955">
      <w:pPr>
        <w:jc w:val="both"/>
      </w:pPr>
      <w:r>
        <w:t xml:space="preserve">4. Valstybės institucijos, savivaldybės ir mokyklos turi siekti pastovios ir nuoseklios įtraukties švietime plėtros bei tinkamai administruoti išteklius. </w:t>
      </w:r>
    </w:p>
    <w:p w14:paraId="1ECBDBC9" w14:textId="77777777" w:rsidR="00787191" w:rsidRPr="00207821" w:rsidRDefault="00787191" w:rsidP="008072E4">
      <w:pPr>
        <w:autoSpaceDE w:val="0"/>
        <w:ind w:firstLine="1296"/>
        <w:jc w:val="both"/>
      </w:pPr>
      <w:r>
        <w:t>V</w:t>
      </w:r>
      <w:r w:rsidRPr="004874E2">
        <w:t xml:space="preserve">adovaujantis Pasirengimo įgyvendinti Švietimo įstatymo Nr. I-1489 5, 14, 21, 29, 30, 34 ir 36 straipsnių pakeitimo ir įstatymo papildymo 45¹ straipsniu nuostatas 2021–2024 metų veiksmų planu, patvirtintu Lietuvos Respublikos švietimo, mokslo ir sporto ministro 2021 m. spalio 14 d. įsakymu Nr. V-1879 „Dėl pasirengimo įgyvendinti švietimo įstatymo Nr. I-1489 5, 14, 21, 29, 30, 34 ir 36 straipsnių pakeitimo ir įstatymo papildymo 451 straipsniu nuostatas 2021–2024 metų veiksmų plano patvirtinimo“, </w:t>
      </w:r>
      <w:r>
        <w:t>Skuodo</w:t>
      </w:r>
      <w:r w:rsidRPr="001C346C">
        <w:t xml:space="preserve"> rajono strateginiame plėtr</w:t>
      </w:r>
      <w:r>
        <w:t>os plane numatytu uždaviniu</w:t>
      </w:r>
      <w:r w:rsidRPr="001C346C">
        <w:t xml:space="preserve"> </w:t>
      </w:r>
      <w:r w:rsidRPr="001C346C">
        <w:lastRenderedPageBreak/>
        <w:t xml:space="preserve">,,Sukurti saugią ir pritaikytą aplinką mokiniams, turintiems  specialiųjų ugdymosi poreikių, pagerinti švietimo pagalbos teikimą“ numatytos priemonės rengiantis įtraukiajam ugdymui. </w:t>
      </w:r>
    </w:p>
    <w:p w14:paraId="0DBB713C" w14:textId="77777777" w:rsidR="00787191" w:rsidRDefault="00787191" w:rsidP="008072E4">
      <w:pPr>
        <w:autoSpaceDE w:val="0"/>
        <w:ind w:firstLine="1296"/>
        <w:jc w:val="both"/>
      </w:pPr>
      <w:r w:rsidRPr="001C346C">
        <w:t>UNESCO apibrėžimas įtraukųjį ugdymą įvardija kaip ilgalaikį ir kompleksišką procesą, kurio tikslas – suteikti kokybišką ugdymą kiekvienam besimokančiajam, pripažįstant ir gerbiant skirtybes, atsižvelgiant į kiekvieno talentus, gebėjimus, poreikius, mokinio ir bendruomenės lūkesčius, panaikinant visas diskriminacijos švietimo srityje formas bei mokymosi barjerus. Siekis yra sukurti mokyklą, kurioje būtų pastebėti ir atliepti kiekvieno moki</w:t>
      </w:r>
      <w:r>
        <w:t>nio poreikiai, sukurta saugią</w:t>
      </w:r>
      <w:r w:rsidRPr="001C346C">
        <w:t xml:space="preserve"> mokymosi aplinka.</w:t>
      </w:r>
    </w:p>
    <w:p w14:paraId="6AF3BBA6" w14:textId="073E0410" w:rsidR="00787191" w:rsidRPr="001C346C" w:rsidRDefault="00787191" w:rsidP="008072E4">
      <w:pPr>
        <w:autoSpaceDE w:val="0"/>
        <w:ind w:firstLine="1296"/>
        <w:jc w:val="both"/>
      </w:pPr>
      <w:r>
        <w:t>Skuodo rajono savivaldybėje veikia</w:t>
      </w:r>
      <w:r w:rsidR="009D53FA">
        <w:t xml:space="preserve"> dar </w:t>
      </w:r>
      <w:r w:rsidR="008072E4">
        <w:t>1</w:t>
      </w:r>
      <w:r w:rsidR="009D53FA">
        <w:t>1</w:t>
      </w:r>
      <w:r w:rsidR="00EC65A1">
        <w:t xml:space="preserve"> ugdymo įstaig</w:t>
      </w:r>
      <w:r w:rsidR="008072E4">
        <w:t>ų</w:t>
      </w:r>
      <w:r>
        <w:t xml:space="preserve"> (</w:t>
      </w:r>
      <w:r w:rsidR="008072E4">
        <w:t>3</w:t>
      </w:r>
      <w:r w:rsidRPr="001C346C">
        <w:t xml:space="preserve"> gim</w:t>
      </w:r>
      <w:r>
        <w:t>nazijos, 1</w:t>
      </w:r>
      <w:r w:rsidRPr="001C346C">
        <w:t xml:space="preserve"> progim</w:t>
      </w:r>
      <w:r>
        <w:t>nazi</w:t>
      </w:r>
      <w:r w:rsidR="008072E4">
        <w:t>ja</w:t>
      </w:r>
      <w:r>
        <w:t>, 3</w:t>
      </w:r>
      <w:r w:rsidRPr="001C346C">
        <w:t xml:space="preserve"> </w:t>
      </w:r>
      <w:r w:rsidR="008072E4">
        <w:t xml:space="preserve">vaikų </w:t>
      </w:r>
      <w:r w:rsidRPr="001C346C">
        <w:t>lopšeliai-darželiai</w:t>
      </w:r>
      <w:r w:rsidR="008072E4">
        <w:t xml:space="preserve">, </w:t>
      </w:r>
      <w:r w:rsidR="008072E4" w:rsidRPr="001C346C">
        <w:t>2 neformaliojo</w:t>
      </w:r>
      <w:r w:rsidR="008072E4">
        <w:t xml:space="preserve"> vaikų</w:t>
      </w:r>
      <w:r w:rsidR="008072E4" w:rsidRPr="001C346C">
        <w:t xml:space="preserve"> švietimo </w:t>
      </w:r>
      <w:r w:rsidR="008072E4">
        <w:t>mokyklos, profesinė mokykla</w:t>
      </w:r>
      <w:r>
        <w:t>, p</w:t>
      </w:r>
      <w:r w:rsidRPr="001C346C">
        <w:t>edagoginė psichol</w:t>
      </w:r>
      <w:r>
        <w:t>oginė tarnyba</w:t>
      </w:r>
      <w:r w:rsidR="009D53FA">
        <w:t>)</w:t>
      </w:r>
      <w:r>
        <w:t xml:space="preserve">, </w:t>
      </w:r>
      <w:r w:rsidR="009D53FA">
        <w:t xml:space="preserve">Informacinis </w:t>
      </w:r>
      <w:r>
        <w:t>švietimo centras</w:t>
      </w:r>
      <w:r w:rsidRPr="001C346C">
        <w:t xml:space="preserve">. </w:t>
      </w:r>
    </w:p>
    <w:p w14:paraId="2372B9A1" w14:textId="475F8A1B" w:rsidR="00F626C6" w:rsidRDefault="00787191" w:rsidP="00C25955">
      <w:pPr>
        <w:autoSpaceDE w:val="0"/>
        <w:ind w:firstLine="567"/>
        <w:jc w:val="both"/>
      </w:pPr>
      <w:r w:rsidRPr="001C346C">
        <w:t xml:space="preserve"> </w:t>
      </w:r>
      <w:r w:rsidR="008072E4">
        <w:tab/>
      </w:r>
      <w:r w:rsidRPr="001C346C">
        <w:t xml:space="preserve">Švietimo pagalbos mokiniui prieinamumas ir </w:t>
      </w:r>
      <w:r>
        <w:t xml:space="preserve">kokybiškas </w:t>
      </w:r>
      <w:r w:rsidRPr="001C346C">
        <w:t>jos teikimas yra vienas iš pagrindinių aspektų rengiantis įtraukiajam ugdymui.</w:t>
      </w:r>
    </w:p>
    <w:p w14:paraId="034825BE" w14:textId="41DBB915" w:rsidR="00F626C6" w:rsidRDefault="00F626C6" w:rsidP="000263E7">
      <w:pPr>
        <w:jc w:val="both"/>
      </w:pPr>
      <w:r>
        <w:t xml:space="preserve"> Pedagoginės psichologinės pagalbos teikimo sistemą sudaro mokykla, pedagoginį psichologinį vertinimą atliekančios įstaigos, regioniniai specialiojo ugdymo centrai ir Lietuvos įtraukties švietime centras.</w:t>
      </w:r>
      <w:r w:rsidR="009D53FA">
        <w:t xml:space="preserve"> </w:t>
      </w:r>
      <w:r>
        <w:t xml:space="preserve">Pedagoginės psichologinės pagalbos teikimas yra paremtas šiomis pagrindinėmis nuostatomis: </w:t>
      </w:r>
    </w:p>
    <w:p w14:paraId="01DC8BBF" w14:textId="77777777" w:rsidR="00F626C6" w:rsidRDefault="00F626C6" w:rsidP="009D53FA">
      <w:pPr>
        <w:ind w:firstLine="1296"/>
        <w:jc w:val="both"/>
      </w:pPr>
      <w:r>
        <w:t xml:space="preserve">1. Švietimo pagalba, atliepianti mokinio poreikius ir interesus. </w:t>
      </w:r>
    </w:p>
    <w:p w14:paraId="04E9C7D4" w14:textId="77777777" w:rsidR="00F626C6" w:rsidRDefault="00F626C6" w:rsidP="009D53FA">
      <w:pPr>
        <w:ind w:firstLine="1296"/>
        <w:jc w:val="both"/>
      </w:pPr>
      <w:r>
        <w:t xml:space="preserve">2. Švietimo pagalba – kuo arčiau mokinio. </w:t>
      </w:r>
    </w:p>
    <w:p w14:paraId="17A3C54A" w14:textId="77777777" w:rsidR="00F626C6" w:rsidRDefault="00F626C6" w:rsidP="009D53FA">
      <w:pPr>
        <w:ind w:firstLine="1296"/>
        <w:jc w:val="both"/>
      </w:pPr>
      <w:r>
        <w:t xml:space="preserve">3. Ugdymas ir švietimo pagalbos teikimas vyksta mokytojams ir specialistams dirbant komandiniu principu. </w:t>
      </w:r>
    </w:p>
    <w:p w14:paraId="00D4595B" w14:textId="77777777" w:rsidR="00F626C6" w:rsidRDefault="00F626C6" w:rsidP="009D53FA">
      <w:pPr>
        <w:ind w:firstLine="1296"/>
        <w:jc w:val="both"/>
      </w:pPr>
      <w:r>
        <w:t>4. Sutelkti specialistų pajėgumai.</w:t>
      </w:r>
    </w:p>
    <w:p w14:paraId="6D749790" w14:textId="25582D20" w:rsidR="00F626C6" w:rsidRDefault="00F626C6" w:rsidP="000263E7">
      <w:pPr>
        <w:jc w:val="both"/>
      </w:pPr>
      <w:r>
        <w:t xml:space="preserve"> </w:t>
      </w:r>
      <w:r w:rsidR="009D53FA">
        <w:tab/>
      </w:r>
      <w:r>
        <w:t>5. Švietimo pagalbos teikimo ir ugdymo procese dalyvauja tėvai.</w:t>
      </w:r>
    </w:p>
    <w:p w14:paraId="2CE76AE9" w14:textId="77777777" w:rsidR="00F626C6" w:rsidRDefault="00F626C6" w:rsidP="009D53FA">
      <w:pPr>
        <w:ind w:firstLine="1296"/>
        <w:jc w:val="both"/>
      </w:pPr>
      <w:r>
        <w:t xml:space="preserve"> 6. Aiškus funkcijų ir atsakomybių pasidalijimas tarp įstaigų. </w:t>
      </w:r>
    </w:p>
    <w:p w14:paraId="44FD3028" w14:textId="77777777" w:rsidR="00806D14" w:rsidRPr="00EE05B8" w:rsidRDefault="00806D14" w:rsidP="000263E7">
      <w:pPr>
        <w:jc w:val="both"/>
        <w:rPr>
          <w:rStyle w:val="markedcontent"/>
        </w:rPr>
      </w:pPr>
    </w:p>
    <w:p w14:paraId="402D3B42" w14:textId="77777777" w:rsidR="00806D14" w:rsidRDefault="00806D14" w:rsidP="00806D14">
      <w:pPr>
        <w:rPr>
          <w:rStyle w:val="markedcontent"/>
          <w:b/>
        </w:rPr>
      </w:pPr>
      <w:r w:rsidRPr="00806D14">
        <w:rPr>
          <w:rStyle w:val="markedcontent"/>
          <w:b/>
        </w:rPr>
        <w:t>Ekonominiai veiksniai</w:t>
      </w:r>
    </w:p>
    <w:p w14:paraId="22472CD1" w14:textId="6FB372B7" w:rsidR="00806D14" w:rsidRDefault="00806D14" w:rsidP="00DA7EE8">
      <w:pPr>
        <w:jc w:val="both"/>
        <w:rPr>
          <w:rStyle w:val="markedcontent"/>
          <w:b/>
        </w:rPr>
      </w:pPr>
      <w:r w:rsidRPr="00806D14">
        <w:rPr>
          <w:b/>
        </w:rPr>
        <w:br/>
      </w:r>
      <w:r w:rsidR="009D53FA">
        <w:rPr>
          <w:rStyle w:val="markedcontent"/>
        </w:rPr>
        <w:t xml:space="preserve">                      </w:t>
      </w:r>
      <w:r w:rsidRPr="00806D14">
        <w:rPr>
          <w:rStyle w:val="markedcontent"/>
        </w:rPr>
        <w:t>Ekonominiai veiksniai yra susiję su šalies ūkio veikla, raida ir jo kryptimi. Švietimo</w:t>
      </w:r>
      <w:r w:rsidRPr="00806D14">
        <w:br/>
      </w:r>
      <w:r w:rsidRPr="00806D14">
        <w:rPr>
          <w:rStyle w:val="markedcontent"/>
        </w:rPr>
        <w:t>pagalbos tarnybai tinkamoms darbo sąlygoms sudaryti ir veiklai vykdyti turi įtakos šalies</w:t>
      </w:r>
      <w:r w:rsidRPr="00806D14">
        <w:br/>
      </w:r>
      <w:r w:rsidRPr="00806D14">
        <w:rPr>
          <w:rStyle w:val="markedcontent"/>
        </w:rPr>
        <w:t>ekonomi</w:t>
      </w:r>
      <w:r w:rsidR="00B56E5A">
        <w:rPr>
          <w:rStyle w:val="markedcontent"/>
        </w:rPr>
        <w:t>ka.</w:t>
      </w:r>
      <w:r w:rsidRPr="00806D14">
        <w:br/>
      </w:r>
      <w:r w:rsidR="009A686D">
        <w:rPr>
          <w:rStyle w:val="markedcontent"/>
        </w:rPr>
        <w:t xml:space="preserve"> </w:t>
      </w:r>
      <w:r w:rsidR="009D53FA">
        <w:rPr>
          <w:rStyle w:val="markedcontent"/>
        </w:rPr>
        <w:tab/>
      </w:r>
      <w:r w:rsidRPr="00806D14">
        <w:rPr>
          <w:rStyle w:val="markedcontent"/>
        </w:rPr>
        <w:t>Remiantis statistiko</w:t>
      </w:r>
      <w:r w:rsidR="00EE05B8">
        <w:rPr>
          <w:rStyle w:val="markedcontent"/>
        </w:rPr>
        <w:t>s departamento duomenimis, Skuodo</w:t>
      </w:r>
      <w:r w:rsidRPr="00806D14">
        <w:rPr>
          <w:rStyle w:val="markedcontent"/>
        </w:rPr>
        <w:t xml:space="preserve"> rajono savivaldybėje, kaip ir</w:t>
      </w:r>
      <w:r w:rsidRPr="00806D14">
        <w:br/>
      </w:r>
      <w:r w:rsidRPr="00806D14">
        <w:rPr>
          <w:rStyle w:val="markedcontent"/>
        </w:rPr>
        <w:t>visoje šalyje, bendrojo ugdymo mokyklų skaičius mažėjo. Dėl sunkių ekonominių sąlygų, socialinio</w:t>
      </w:r>
      <w:r>
        <w:t xml:space="preserve"> </w:t>
      </w:r>
      <w:r w:rsidRPr="00806D14">
        <w:rPr>
          <w:rStyle w:val="markedcontent"/>
        </w:rPr>
        <w:t xml:space="preserve">ir psichologinio nesaugumo, augančio nedarbo ir emigracijos </w:t>
      </w:r>
      <w:r w:rsidR="009D53FA">
        <w:rPr>
          <w:rStyle w:val="markedcontent"/>
        </w:rPr>
        <w:t>daugėja</w:t>
      </w:r>
      <w:r w:rsidRPr="00806D14">
        <w:rPr>
          <w:rStyle w:val="markedcontent"/>
        </w:rPr>
        <w:t xml:space="preserve"> šeimyninių konfliktų. Vaikai</w:t>
      </w:r>
      <w:r>
        <w:t xml:space="preserve"> </w:t>
      </w:r>
      <w:r w:rsidRPr="00806D14">
        <w:rPr>
          <w:rStyle w:val="markedcontent"/>
        </w:rPr>
        <w:t>mažiau bendrauja su tėvais/globėjais, dažnai bendravimo kokybė netenkina vaiko psichologinių</w:t>
      </w:r>
      <w:r>
        <w:t xml:space="preserve"> </w:t>
      </w:r>
      <w:r w:rsidRPr="00806D14">
        <w:rPr>
          <w:rStyle w:val="markedcontent"/>
        </w:rPr>
        <w:t>poreikių. Tai didina problemiškų mokinių skaičių.</w:t>
      </w:r>
      <w:r>
        <w:t xml:space="preserve">  </w:t>
      </w:r>
      <w:r w:rsidRPr="00806D14">
        <w:rPr>
          <w:rStyle w:val="markedcontent"/>
        </w:rPr>
        <w:t>Tarnybos pagrindinis uždavinys – siekti gauti finansavimą iš įvairių fondų, konkursų, plėtoti</w:t>
      </w:r>
      <w:r>
        <w:t xml:space="preserve"> </w:t>
      </w:r>
      <w:r w:rsidRPr="00806D14">
        <w:rPr>
          <w:rStyle w:val="markedcontent"/>
        </w:rPr>
        <w:t>tarptautinius ryšius bendrose ES neformaliojo švietimo ir specialiojo ugdymo programose ir</w:t>
      </w:r>
      <w:r>
        <w:t xml:space="preserve"> </w:t>
      </w:r>
      <w:r w:rsidRPr="00806D14">
        <w:rPr>
          <w:rStyle w:val="markedcontent"/>
        </w:rPr>
        <w:t>maksimaliai išnaudoti jų teikiamas galimybes.</w:t>
      </w:r>
      <w:r w:rsidRPr="00806D14">
        <w:br/>
      </w:r>
    </w:p>
    <w:p w14:paraId="1F8F1F9A" w14:textId="77777777" w:rsidR="00806D14" w:rsidRDefault="00806D14" w:rsidP="009A686D">
      <w:pPr>
        <w:rPr>
          <w:rStyle w:val="markedcontent"/>
          <w:b/>
        </w:rPr>
      </w:pPr>
    </w:p>
    <w:p w14:paraId="50BC09F9" w14:textId="77777777" w:rsidR="00806D14" w:rsidRDefault="00806D14" w:rsidP="00806D14">
      <w:pPr>
        <w:rPr>
          <w:rStyle w:val="markedcontent"/>
          <w:b/>
        </w:rPr>
      </w:pPr>
    </w:p>
    <w:p w14:paraId="58D763AE" w14:textId="77777777" w:rsidR="00EE05B8" w:rsidRDefault="00EE05B8" w:rsidP="00806D14">
      <w:pPr>
        <w:rPr>
          <w:rStyle w:val="markedcontent"/>
          <w:b/>
        </w:rPr>
      </w:pPr>
    </w:p>
    <w:p w14:paraId="5A17FC53" w14:textId="77777777" w:rsidR="00681E12" w:rsidRDefault="00681E12" w:rsidP="00806D14">
      <w:pPr>
        <w:rPr>
          <w:rStyle w:val="markedcontent"/>
          <w:b/>
        </w:rPr>
      </w:pPr>
    </w:p>
    <w:p w14:paraId="6537EE7E" w14:textId="77777777" w:rsidR="00806D14" w:rsidRDefault="00806D14" w:rsidP="00806D14">
      <w:pPr>
        <w:rPr>
          <w:rStyle w:val="markedcontent"/>
          <w:b/>
        </w:rPr>
      </w:pPr>
      <w:r w:rsidRPr="00806D14">
        <w:rPr>
          <w:rStyle w:val="markedcontent"/>
          <w:b/>
        </w:rPr>
        <w:t>Socialiniai veiksniai</w:t>
      </w:r>
    </w:p>
    <w:p w14:paraId="2DC538A8" w14:textId="14AD0B4B" w:rsidR="00806D14" w:rsidRDefault="00806D14" w:rsidP="00EE05B8">
      <w:pPr>
        <w:jc w:val="both"/>
        <w:rPr>
          <w:rStyle w:val="markedcontent"/>
        </w:rPr>
      </w:pPr>
      <w:r w:rsidRPr="00806D14">
        <w:rPr>
          <w:b/>
        </w:rPr>
        <w:br/>
      </w:r>
      <w:r w:rsidR="009D53FA">
        <w:rPr>
          <w:rStyle w:val="markedcontent"/>
        </w:rPr>
        <w:t xml:space="preserve">                      T</w:t>
      </w:r>
      <w:r w:rsidRPr="00806D14">
        <w:rPr>
          <w:rStyle w:val="markedcontent"/>
        </w:rPr>
        <w:t>arnybos veiklai įtakos turi pokyčiai šalyje ir rajone: didėjantys</w:t>
      </w:r>
      <w:r w:rsidRPr="00806D14">
        <w:br/>
      </w:r>
      <w:r w:rsidRPr="00806D14">
        <w:rPr>
          <w:rStyle w:val="markedcontent"/>
        </w:rPr>
        <w:t>emigracijos srautai, spartėjantis demografinis gyventojų senėjimas.</w:t>
      </w:r>
      <w:r w:rsidRPr="00806D14">
        <w:br/>
      </w:r>
      <w:r w:rsidRPr="00806D14">
        <w:rPr>
          <w:rStyle w:val="markedcontent"/>
        </w:rPr>
        <w:t>Bendras mokinių skaičius rajone sparčiai mažėja, optimizuojamas mokyklų tinklas. Tai</w:t>
      </w:r>
      <w:r w:rsidRPr="00806D14">
        <w:br/>
      </w:r>
      <w:r w:rsidRPr="00806D14">
        <w:rPr>
          <w:rStyle w:val="markedcontent"/>
        </w:rPr>
        <w:t>lemia ir mokytojų skaičiaus mažėjim</w:t>
      </w:r>
      <w:r w:rsidR="000553B2">
        <w:rPr>
          <w:rStyle w:val="markedcontent"/>
        </w:rPr>
        <w:t xml:space="preserve">ą. </w:t>
      </w:r>
      <w:r w:rsidRPr="00806D14">
        <w:rPr>
          <w:rStyle w:val="markedcontent"/>
        </w:rPr>
        <w:t xml:space="preserve">Rajone </w:t>
      </w:r>
      <w:r w:rsidR="009D53FA">
        <w:rPr>
          <w:rStyle w:val="markedcontent"/>
        </w:rPr>
        <w:t>augėja</w:t>
      </w:r>
      <w:r w:rsidRPr="00806D14">
        <w:rPr>
          <w:rStyle w:val="markedcontent"/>
        </w:rPr>
        <w:t xml:space="preserve"> mokinių, turinčių specialiųjų ugdymosi</w:t>
      </w:r>
      <w:r w:rsidR="000553B2">
        <w:rPr>
          <w:rStyle w:val="markedcontent"/>
        </w:rPr>
        <w:t xml:space="preserve"> </w:t>
      </w:r>
      <w:r w:rsidRPr="00806D14">
        <w:rPr>
          <w:rStyle w:val="markedcontent"/>
        </w:rPr>
        <w:t>poreikių, todėl svarbu užtikrinti</w:t>
      </w:r>
      <w:r w:rsidR="000553B2">
        <w:t xml:space="preserve"> </w:t>
      </w:r>
      <w:r w:rsidRPr="00806D14">
        <w:rPr>
          <w:rStyle w:val="markedcontent"/>
        </w:rPr>
        <w:t>specialiųjų poreikių turinčių asmenų ugdymo(si) veiksmingumą rajono švietimo įstaigose. Tam, kad užsitikrintų socialines garantijas, kad tobulintų savo</w:t>
      </w:r>
      <w:r w:rsidR="00DA7EE8">
        <w:t xml:space="preserve"> </w:t>
      </w:r>
      <w:r w:rsidRPr="00806D14">
        <w:rPr>
          <w:rStyle w:val="markedcontent"/>
        </w:rPr>
        <w:t xml:space="preserve">kompetenciją </w:t>
      </w:r>
      <w:r w:rsidR="00DA7EE8">
        <w:rPr>
          <w:rStyle w:val="markedcontent"/>
        </w:rPr>
        <w:t xml:space="preserve">neatsilikdamas nuo tobulėjančių </w:t>
      </w:r>
      <w:r w:rsidRPr="00806D14">
        <w:rPr>
          <w:rStyle w:val="markedcontent"/>
        </w:rPr>
        <w:t>technologijų, kad būtų pasirengęs dirbti</w:t>
      </w:r>
      <w:r w:rsidR="00DA7EE8">
        <w:t xml:space="preserve"> </w:t>
      </w:r>
      <w:r w:rsidRPr="00806D14">
        <w:rPr>
          <w:rStyle w:val="markedcontent"/>
        </w:rPr>
        <w:lastRenderedPageBreak/>
        <w:t xml:space="preserve">besikeičiančioje žinių, ekonomikos ir informacinėje visuomenėje, asmuo turi aktyviai </w:t>
      </w:r>
      <w:r w:rsidR="00B56E5A">
        <w:rPr>
          <w:rStyle w:val="markedcontent"/>
        </w:rPr>
        <w:t>mokytis.</w:t>
      </w:r>
      <w:r w:rsidR="00DA7EE8">
        <w:t xml:space="preserve"> </w:t>
      </w:r>
      <w:r w:rsidRPr="00806D14">
        <w:rPr>
          <w:rStyle w:val="markedcontent"/>
        </w:rPr>
        <w:t>Lietuvos Respublikos ir vietos savivaldos teisės aktuose švietimo pagalbos tarnyba</w:t>
      </w:r>
      <w:r w:rsidR="00DA7EE8">
        <w:t xml:space="preserve"> </w:t>
      </w:r>
      <w:r w:rsidRPr="00806D14">
        <w:rPr>
          <w:rStyle w:val="markedcontent"/>
        </w:rPr>
        <w:t>apibrėžiama kaip mobili komanda (padedanti organizuoti krizės valdymą mokykloje,</w:t>
      </w:r>
      <w:r w:rsidR="00B56E5A">
        <w:rPr>
          <w:rStyle w:val="markedcontent"/>
        </w:rPr>
        <w:t xml:space="preserve"> bei psichologin</w:t>
      </w:r>
      <w:r w:rsidR="009D53FA">
        <w:rPr>
          <w:rStyle w:val="markedcontent"/>
        </w:rPr>
        <w:t>ę</w:t>
      </w:r>
      <w:r w:rsidR="00B56E5A">
        <w:rPr>
          <w:rStyle w:val="markedcontent"/>
        </w:rPr>
        <w:t xml:space="preserve"> pagalbą</w:t>
      </w:r>
      <w:r w:rsidR="009D53FA">
        <w:rPr>
          <w:rStyle w:val="markedcontent"/>
        </w:rPr>
        <w:t>,</w:t>
      </w:r>
      <w:r w:rsidR="00B56E5A">
        <w:rPr>
          <w:rStyle w:val="markedcontent"/>
        </w:rPr>
        <w:t xml:space="preserve"> jei mokykloje nėra specialisto).</w:t>
      </w:r>
    </w:p>
    <w:p w14:paraId="40364EBB" w14:textId="77777777" w:rsidR="00E432BE" w:rsidRDefault="00E432BE" w:rsidP="00EE05B8">
      <w:pPr>
        <w:jc w:val="both"/>
        <w:rPr>
          <w:rStyle w:val="markedcontent"/>
        </w:rPr>
      </w:pPr>
    </w:p>
    <w:tbl>
      <w:tblPr>
        <w:tblStyle w:val="Lentelstinklelis"/>
        <w:tblW w:w="0" w:type="auto"/>
        <w:tblLook w:val="04A0" w:firstRow="1" w:lastRow="0" w:firstColumn="1" w:lastColumn="0" w:noHBand="0" w:noVBand="1"/>
      </w:tblPr>
      <w:tblGrid>
        <w:gridCol w:w="4758"/>
        <w:gridCol w:w="4757"/>
      </w:tblGrid>
      <w:tr w:rsidR="00E432BE" w14:paraId="1D4B656C" w14:textId="77777777" w:rsidTr="00E432BE">
        <w:tc>
          <w:tcPr>
            <w:tcW w:w="4870" w:type="dxa"/>
          </w:tcPr>
          <w:p w14:paraId="7E7726A2" w14:textId="77777777" w:rsidR="00E432BE" w:rsidRDefault="00E432BE" w:rsidP="00E432BE">
            <w:pPr>
              <w:jc w:val="center"/>
            </w:pPr>
            <w:r>
              <w:t>Stiprybės</w:t>
            </w:r>
          </w:p>
        </w:tc>
        <w:tc>
          <w:tcPr>
            <w:tcW w:w="4871" w:type="dxa"/>
          </w:tcPr>
          <w:p w14:paraId="3C1218BA" w14:textId="77777777" w:rsidR="00E432BE" w:rsidRDefault="00E432BE" w:rsidP="00E912A3">
            <w:pPr>
              <w:jc w:val="center"/>
            </w:pPr>
            <w:r>
              <w:t>Silpnybės</w:t>
            </w:r>
          </w:p>
        </w:tc>
      </w:tr>
      <w:tr w:rsidR="00E432BE" w14:paraId="69131AA6" w14:textId="77777777" w:rsidTr="00E432BE">
        <w:tc>
          <w:tcPr>
            <w:tcW w:w="4870" w:type="dxa"/>
          </w:tcPr>
          <w:p w14:paraId="707EAF82" w14:textId="77777777" w:rsidR="00A7553C" w:rsidRDefault="00A7553C" w:rsidP="00AD4D5D">
            <w:pPr>
              <w:pStyle w:val="Sraopastraipa"/>
            </w:pPr>
          </w:p>
          <w:p w14:paraId="471FEECF" w14:textId="77777777" w:rsidR="00E432BE" w:rsidRDefault="00E432BE" w:rsidP="00AD4D5D">
            <w:pPr>
              <w:pStyle w:val="Sraopastraipa"/>
              <w:numPr>
                <w:ilvl w:val="0"/>
                <w:numId w:val="9"/>
              </w:numPr>
            </w:pPr>
            <w:r>
              <w:t>Aukšta specialistų kvalifikacija, daugiametė darbo patirtis</w:t>
            </w:r>
          </w:p>
          <w:p w14:paraId="2F195A49" w14:textId="77777777" w:rsidR="00E432BE" w:rsidRDefault="00E432BE" w:rsidP="00AD4D5D">
            <w:pPr>
              <w:pStyle w:val="Sraopastraipa"/>
              <w:numPr>
                <w:ilvl w:val="0"/>
                <w:numId w:val="9"/>
              </w:numPr>
            </w:pPr>
            <w:r>
              <w:t>Geras mikroklimatas</w:t>
            </w:r>
          </w:p>
          <w:p w14:paraId="7AA96940" w14:textId="77777777" w:rsidR="00E432BE" w:rsidRDefault="00E432BE" w:rsidP="00AD4D5D">
            <w:pPr>
              <w:pStyle w:val="Sraopastraipa"/>
              <w:numPr>
                <w:ilvl w:val="0"/>
                <w:numId w:val="9"/>
              </w:numPr>
            </w:pPr>
            <w:r>
              <w:t>Užtikrinama profesionali specialioji pedagoginė, informacinė pagalba tėvams, pedagogams</w:t>
            </w:r>
          </w:p>
          <w:p w14:paraId="5037A812" w14:textId="336BB2E3" w:rsidR="00E432BE" w:rsidRDefault="00E432BE" w:rsidP="00AD4D5D">
            <w:pPr>
              <w:pStyle w:val="Sraopastraipa"/>
              <w:numPr>
                <w:ilvl w:val="0"/>
                <w:numId w:val="9"/>
              </w:numPr>
            </w:pPr>
            <w:r>
              <w:t>Pasitikėjimu, bendradarbiavimu, reflek</w:t>
            </w:r>
            <w:r w:rsidR="009D53FA">
              <w:t>s</w:t>
            </w:r>
            <w:r>
              <w:t>ija ir komandinio darbo principais grindžiama vadybinė kultūra</w:t>
            </w:r>
          </w:p>
          <w:p w14:paraId="0237A311" w14:textId="45BA82D6" w:rsidR="003372D5" w:rsidRDefault="003372D5" w:rsidP="00AD4D5D">
            <w:pPr>
              <w:pStyle w:val="Sraopastraipa"/>
              <w:numPr>
                <w:ilvl w:val="0"/>
                <w:numId w:val="9"/>
              </w:numPr>
            </w:pPr>
            <w:r>
              <w:t>Lankstumas, prisitaikymas prie mokinių (vaikų), tėvų</w:t>
            </w:r>
            <w:r w:rsidR="009D53FA">
              <w:t xml:space="preserve"> </w:t>
            </w:r>
            <w:r>
              <w:t>(globėjų) ir mokyklų poreikių bei galimybių</w:t>
            </w:r>
          </w:p>
          <w:p w14:paraId="2B778590" w14:textId="77777777" w:rsidR="003372D5" w:rsidRDefault="003372D5" w:rsidP="00AD4D5D">
            <w:pPr>
              <w:pStyle w:val="Sraopastraipa"/>
              <w:numPr>
                <w:ilvl w:val="0"/>
                <w:numId w:val="9"/>
              </w:numPr>
            </w:pPr>
            <w:r>
              <w:t>Vykdomų paslaugų, užsiėmimų įvairovė</w:t>
            </w:r>
          </w:p>
          <w:p w14:paraId="234BBC9C" w14:textId="77777777" w:rsidR="003372D5" w:rsidRDefault="003372D5" w:rsidP="00AD4D5D">
            <w:pPr>
              <w:pStyle w:val="Sraopastraipa"/>
              <w:numPr>
                <w:ilvl w:val="0"/>
                <w:numId w:val="9"/>
              </w:numPr>
            </w:pPr>
            <w:r>
              <w:t>Tarnybos specialistų aprūpinimas reikalingomis priemonėmis</w:t>
            </w:r>
          </w:p>
          <w:p w14:paraId="2B8F683E" w14:textId="77777777" w:rsidR="00AD4D5D" w:rsidRDefault="00AD4D5D" w:rsidP="00AD4D5D">
            <w:pPr>
              <w:pStyle w:val="Sraopastraipa"/>
              <w:numPr>
                <w:ilvl w:val="0"/>
                <w:numId w:val="9"/>
              </w:numPr>
            </w:pPr>
            <w:r>
              <w:t>Specialistų dalyvavimas supervizijose ir intervizijose</w:t>
            </w:r>
          </w:p>
        </w:tc>
        <w:tc>
          <w:tcPr>
            <w:tcW w:w="4871" w:type="dxa"/>
          </w:tcPr>
          <w:p w14:paraId="379ED583" w14:textId="77777777" w:rsidR="00A7553C" w:rsidRDefault="00A7553C" w:rsidP="00AD4D5D">
            <w:pPr>
              <w:pStyle w:val="Sraopastraipa"/>
              <w:jc w:val="both"/>
            </w:pPr>
          </w:p>
          <w:p w14:paraId="6371C4E6" w14:textId="77777777" w:rsidR="00E432BE" w:rsidRDefault="00E432BE" w:rsidP="00AD4D5D">
            <w:pPr>
              <w:pStyle w:val="Sraopastraipa"/>
              <w:numPr>
                <w:ilvl w:val="0"/>
                <w:numId w:val="9"/>
              </w:numPr>
              <w:jc w:val="both"/>
            </w:pPr>
            <w:r>
              <w:t>Pedagoginio vertinimo metodikų trūkumas ikimokyklinio amžiaus vaikams</w:t>
            </w:r>
          </w:p>
          <w:p w14:paraId="1E9BA23E" w14:textId="77777777" w:rsidR="00E432BE" w:rsidRDefault="000263E7" w:rsidP="00AD4D5D">
            <w:pPr>
              <w:pStyle w:val="Sraopastraipa"/>
              <w:numPr>
                <w:ilvl w:val="0"/>
                <w:numId w:val="9"/>
              </w:numPr>
              <w:jc w:val="both"/>
            </w:pPr>
            <w:r>
              <w:t xml:space="preserve">Grįžtamojo ryšio problema: </w:t>
            </w:r>
            <w:r w:rsidR="00E432BE">
              <w:t>per mažas tėvų įsitraukimas į vertinimo procesą</w:t>
            </w:r>
            <w:r>
              <w:t>, pagalbą vaikui</w:t>
            </w:r>
          </w:p>
          <w:p w14:paraId="53ABF392" w14:textId="50E7393B" w:rsidR="003372D5" w:rsidRDefault="003372D5" w:rsidP="00AD4D5D">
            <w:pPr>
              <w:pStyle w:val="Sraopastraipa"/>
              <w:numPr>
                <w:ilvl w:val="0"/>
                <w:numId w:val="9"/>
              </w:numPr>
              <w:jc w:val="both"/>
            </w:pPr>
            <w:r>
              <w:t>Nepakankamas specialistų įstaigoje etatų skaičius</w:t>
            </w:r>
            <w:r w:rsidR="00761FFF">
              <w:t>, siekiant</w:t>
            </w:r>
            <w:r>
              <w:t xml:space="preserve"> atlikti visas deleguotas funkcijas</w:t>
            </w:r>
          </w:p>
          <w:p w14:paraId="06AC1A15" w14:textId="22CBFF63" w:rsidR="003372D5" w:rsidRDefault="003372D5" w:rsidP="00AD4D5D">
            <w:pPr>
              <w:pStyle w:val="Sraopastraipa"/>
              <w:numPr>
                <w:ilvl w:val="0"/>
                <w:numId w:val="9"/>
              </w:numPr>
              <w:jc w:val="both"/>
            </w:pPr>
            <w:r>
              <w:t xml:space="preserve">Sunkumai </w:t>
            </w:r>
            <w:r w:rsidR="00761FFF">
              <w:t>derinant</w:t>
            </w:r>
            <w:r>
              <w:t xml:space="preserve"> specialistų darbo laiką dėl </w:t>
            </w:r>
            <w:r w:rsidR="00E40F0A">
              <w:t>neplanuotų užduočių (pagalbos teikimo krizinėse situacijose, specialisto išvykimas į ugdymo įstaigą, dalyvavimas komisijose</w:t>
            </w:r>
            <w:r w:rsidR="00761FFF">
              <w:t>).</w:t>
            </w:r>
          </w:p>
          <w:p w14:paraId="13715CA4" w14:textId="77777777" w:rsidR="00E40F0A" w:rsidRDefault="00E40F0A" w:rsidP="00AD4D5D">
            <w:pPr>
              <w:pStyle w:val="Sraopastraipa"/>
              <w:numPr>
                <w:ilvl w:val="0"/>
                <w:numId w:val="9"/>
              </w:numPr>
              <w:jc w:val="both"/>
            </w:pPr>
            <w:r>
              <w:t>Medicinos specialistų trukumas rajone atliekant vaikų raidos vertinimus, nustatant diagnozę</w:t>
            </w:r>
            <w:r w:rsidR="00AD4D5D">
              <w:t xml:space="preserve"> (n</w:t>
            </w:r>
            <w:r>
              <w:t>ėra vaikų neurologo)</w:t>
            </w:r>
          </w:p>
          <w:p w14:paraId="7EFBBE37" w14:textId="6191EC28" w:rsidR="00E40F0A" w:rsidRDefault="00E40F0A" w:rsidP="00AD4D5D">
            <w:pPr>
              <w:pStyle w:val="Sraopastraipa"/>
              <w:numPr>
                <w:ilvl w:val="0"/>
                <w:numId w:val="9"/>
              </w:numPr>
              <w:jc w:val="both"/>
            </w:pPr>
            <w:r>
              <w:t>Nuolatinis lėšų trūkumas finansuojant ugdymo įstaig</w:t>
            </w:r>
            <w:r w:rsidR="00761FFF">
              <w:t>ų veiklą</w:t>
            </w:r>
          </w:p>
          <w:p w14:paraId="1ABD3E7E" w14:textId="77777777" w:rsidR="00E432BE" w:rsidRDefault="00E432BE" w:rsidP="00EE05B8">
            <w:pPr>
              <w:jc w:val="both"/>
            </w:pPr>
          </w:p>
        </w:tc>
      </w:tr>
      <w:tr w:rsidR="00E432BE" w14:paraId="2C34423B" w14:textId="77777777" w:rsidTr="00E432BE">
        <w:tc>
          <w:tcPr>
            <w:tcW w:w="4870" w:type="dxa"/>
          </w:tcPr>
          <w:p w14:paraId="1CF238F5" w14:textId="77777777" w:rsidR="00E432BE" w:rsidRDefault="00A7553C" w:rsidP="00A7553C">
            <w:pPr>
              <w:jc w:val="center"/>
            </w:pPr>
            <w:r>
              <w:t>Galimybės</w:t>
            </w:r>
          </w:p>
        </w:tc>
        <w:tc>
          <w:tcPr>
            <w:tcW w:w="4871" w:type="dxa"/>
          </w:tcPr>
          <w:p w14:paraId="137FE300" w14:textId="77777777" w:rsidR="00E432BE" w:rsidRDefault="00A7553C" w:rsidP="00A7553C">
            <w:pPr>
              <w:jc w:val="center"/>
            </w:pPr>
            <w:r>
              <w:t>Grėsmės</w:t>
            </w:r>
          </w:p>
        </w:tc>
      </w:tr>
      <w:tr w:rsidR="00A7553C" w14:paraId="41C905DF" w14:textId="77777777" w:rsidTr="00E432BE">
        <w:tc>
          <w:tcPr>
            <w:tcW w:w="4870" w:type="dxa"/>
          </w:tcPr>
          <w:p w14:paraId="6BDD92FE" w14:textId="77777777" w:rsidR="00A7553C" w:rsidRDefault="00A7553C" w:rsidP="00AD4D5D">
            <w:pPr>
              <w:pStyle w:val="Sraopastraipa"/>
            </w:pPr>
          </w:p>
          <w:p w14:paraId="2E5D1801" w14:textId="77777777" w:rsidR="00A7553C" w:rsidRDefault="00A7553C" w:rsidP="00AD4D5D">
            <w:pPr>
              <w:pStyle w:val="Sraopastraipa"/>
              <w:numPr>
                <w:ilvl w:val="0"/>
                <w:numId w:val="8"/>
              </w:numPr>
            </w:pPr>
            <w:r>
              <w:t>Dalyvavimas rajono, įstaigų VGK, aptariant sudėtingus atvejus ir pateikiant rekomendacijas ugdymui</w:t>
            </w:r>
          </w:p>
          <w:p w14:paraId="446EB069" w14:textId="77777777" w:rsidR="00EC65A1" w:rsidRDefault="00A7553C" w:rsidP="00AD4D5D">
            <w:pPr>
              <w:pStyle w:val="Sraopastraipa"/>
              <w:numPr>
                <w:ilvl w:val="0"/>
                <w:numId w:val="8"/>
              </w:numPr>
            </w:pPr>
            <w:r>
              <w:t>Bendradarbiavimas su</w:t>
            </w:r>
            <w:r w:rsidR="00DA7EE8">
              <w:t xml:space="preserve"> socialiniais partneriais, viešu</w:t>
            </w:r>
            <w:r>
              <w:t>jų ryšių plėtimas</w:t>
            </w:r>
          </w:p>
          <w:p w14:paraId="65728203" w14:textId="271E648B" w:rsidR="00EC65A1" w:rsidRDefault="00EC65A1" w:rsidP="00AD4D5D">
            <w:pPr>
              <w:pStyle w:val="Sraopastraipa"/>
              <w:numPr>
                <w:ilvl w:val="0"/>
                <w:numId w:val="8"/>
              </w:numPr>
            </w:pPr>
            <w:r>
              <w:t xml:space="preserve">Rekomendacijų kūrimas ir viešinimas internetiniame puslapyje, facebook </w:t>
            </w:r>
            <w:r w:rsidR="00761FFF">
              <w:t>paskyroje</w:t>
            </w:r>
          </w:p>
          <w:p w14:paraId="74F28D12" w14:textId="77777777" w:rsidR="00E40F0A" w:rsidRDefault="00E40F0A" w:rsidP="00AD4D5D">
            <w:pPr>
              <w:pStyle w:val="Sraopastraipa"/>
              <w:numPr>
                <w:ilvl w:val="0"/>
                <w:numId w:val="8"/>
              </w:numPr>
            </w:pPr>
            <w:r>
              <w:t>Specialistų kvalifikacijos tobulinimas</w:t>
            </w:r>
            <w:r w:rsidR="00AD4D5D">
              <w:t>, naujų metodikų mokymasis</w:t>
            </w:r>
          </w:p>
          <w:p w14:paraId="181ADF88" w14:textId="77777777" w:rsidR="00A477EC" w:rsidRDefault="00A477EC" w:rsidP="00AD4D5D">
            <w:pPr>
              <w:pStyle w:val="Sraopastraipa"/>
              <w:numPr>
                <w:ilvl w:val="0"/>
                <w:numId w:val="8"/>
              </w:numPr>
            </w:pPr>
            <w:r>
              <w:t>Teikti mokamas paslaugas</w:t>
            </w:r>
          </w:p>
        </w:tc>
        <w:tc>
          <w:tcPr>
            <w:tcW w:w="4871" w:type="dxa"/>
          </w:tcPr>
          <w:p w14:paraId="59FE1EC6" w14:textId="77777777" w:rsidR="00A7553C" w:rsidRDefault="00A7553C" w:rsidP="00AD4D5D">
            <w:pPr>
              <w:pStyle w:val="Sraopastraipa"/>
            </w:pPr>
          </w:p>
          <w:p w14:paraId="04EF7EE1" w14:textId="65712356" w:rsidR="00A7553C" w:rsidRDefault="00761FFF" w:rsidP="00AD4D5D">
            <w:pPr>
              <w:pStyle w:val="Sraopastraipa"/>
              <w:numPr>
                <w:ilvl w:val="0"/>
                <w:numId w:val="8"/>
              </w:numPr>
            </w:pPr>
            <w:r>
              <w:t>Daugėja v</w:t>
            </w:r>
            <w:r w:rsidR="00A7553C">
              <w:t>aikų turinčių mokymosi sunkumų ir psichologinių problemų</w:t>
            </w:r>
            <w:r>
              <w:t>.</w:t>
            </w:r>
            <w:r w:rsidR="00A7553C">
              <w:t xml:space="preserve"> </w:t>
            </w:r>
            <w:r>
              <w:t>S</w:t>
            </w:r>
            <w:r w:rsidR="00A7553C">
              <w:t>udėting</w:t>
            </w:r>
            <w:r>
              <w:t>ėja atvejai.</w:t>
            </w:r>
            <w:r w:rsidR="00A7553C">
              <w:t xml:space="preserve"> </w:t>
            </w:r>
          </w:p>
          <w:p w14:paraId="72E33542" w14:textId="77777777" w:rsidR="00A7553C" w:rsidRDefault="00EC65A1" w:rsidP="00AD4D5D">
            <w:pPr>
              <w:pStyle w:val="Sraopastraipa"/>
              <w:numPr>
                <w:ilvl w:val="0"/>
                <w:numId w:val="8"/>
              </w:numPr>
            </w:pPr>
            <w:r>
              <w:t>Sudėtinga dalies klientų socio</w:t>
            </w:r>
            <w:r w:rsidR="00A7553C">
              <w:t>ekonominė padėtis, tėvų socialinės brandos stoka</w:t>
            </w:r>
          </w:p>
          <w:p w14:paraId="117F15AC" w14:textId="28C0DA48" w:rsidR="00A7553C" w:rsidRDefault="00A7553C" w:rsidP="00AD4D5D">
            <w:pPr>
              <w:pStyle w:val="Sraopastraipa"/>
              <w:numPr>
                <w:ilvl w:val="0"/>
                <w:numId w:val="8"/>
              </w:numPr>
            </w:pPr>
            <w:r>
              <w:t>Žemi mokyto</w:t>
            </w:r>
            <w:r w:rsidR="00EC65A1">
              <w:t>jų gebėjimai ugd</w:t>
            </w:r>
            <w:r w:rsidR="00761FFF">
              <w:t>ant</w:t>
            </w:r>
            <w:r w:rsidR="00EC65A1">
              <w:t xml:space="preserve"> SUP vaikus</w:t>
            </w:r>
          </w:p>
          <w:p w14:paraId="536F2227" w14:textId="73E14AC7" w:rsidR="00A7553C" w:rsidRDefault="00761FFF" w:rsidP="00AD4D5D">
            <w:pPr>
              <w:pStyle w:val="Sraopastraipa"/>
              <w:numPr>
                <w:ilvl w:val="0"/>
                <w:numId w:val="8"/>
              </w:numPr>
            </w:pPr>
            <w:r>
              <w:t>M</w:t>
            </w:r>
            <w:r w:rsidR="00A7553C">
              <w:t xml:space="preserve">okyklose </w:t>
            </w:r>
            <w:r>
              <w:t xml:space="preserve">trūksta </w:t>
            </w:r>
            <w:r w:rsidR="00A7553C">
              <w:t>specialistų, mokytojų padėjėjų</w:t>
            </w:r>
          </w:p>
          <w:p w14:paraId="697E149F" w14:textId="77777777" w:rsidR="00A477EC" w:rsidRDefault="00A477EC" w:rsidP="00AD4D5D">
            <w:pPr>
              <w:pStyle w:val="Sraopastraipa"/>
              <w:numPr>
                <w:ilvl w:val="0"/>
                <w:numId w:val="8"/>
              </w:numPr>
            </w:pPr>
            <w:r>
              <w:t>Nepakankamas tarpinstitucinis bendradarbiavimas teikiant pagalbą</w:t>
            </w:r>
          </w:p>
          <w:p w14:paraId="24EA0B87" w14:textId="77777777" w:rsidR="00A477EC" w:rsidRDefault="00A477EC" w:rsidP="00AD4D5D">
            <w:pPr>
              <w:pStyle w:val="Sraopastraipa"/>
              <w:numPr>
                <w:ilvl w:val="0"/>
                <w:numId w:val="8"/>
              </w:numPr>
            </w:pPr>
            <w:r>
              <w:t>Skubota įtraukiojo ugdymo reforma</w:t>
            </w:r>
          </w:p>
        </w:tc>
      </w:tr>
    </w:tbl>
    <w:p w14:paraId="57F30EF5" w14:textId="77777777" w:rsidR="00EE05B8" w:rsidRPr="00806D14" w:rsidRDefault="00EE05B8" w:rsidP="00EE05B8">
      <w:pPr>
        <w:jc w:val="both"/>
      </w:pPr>
    </w:p>
    <w:p w14:paraId="2291A9C4" w14:textId="77777777" w:rsidR="00817E2E" w:rsidRPr="00806D14" w:rsidRDefault="00817E2E" w:rsidP="003A5443">
      <w:pPr>
        <w:jc w:val="center"/>
      </w:pPr>
    </w:p>
    <w:p w14:paraId="492A9919" w14:textId="77777777" w:rsidR="003A5443" w:rsidRDefault="003A5443" w:rsidP="00806D14">
      <w:pPr>
        <w:jc w:val="center"/>
        <w:rPr>
          <w:b/>
        </w:rPr>
      </w:pPr>
      <w:r w:rsidRPr="003A5443">
        <w:rPr>
          <w:b/>
        </w:rPr>
        <w:t>IV SKYRIUS</w:t>
      </w:r>
    </w:p>
    <w:p w14:paraId="02402635" w14:textId="77777777" w:rsidR="003A5443" w:rsidRDefault="003A5443" w:rsidP="003A5443">
      <w:pPr>
        <w:jc w:val="center"/>
        <w:rPr>
          <w:b/>
        </w:rPr>
      </w:pPr>
      <w:r>
        <w:rPr>
          <w:b/>
        </w:rPr>
        <w:t>TARNYBOS VIZIJA</w:t>
      </w:r>
    </w:p>
    <w:p w14:paraId="720675B9" w14:textId="77777777" w:rsidR="003A5443" w:rsidRDefault="003A5443" w:rsidP="003A5443">
      <w:pPr>
        <w:jc w:val="center"/>
        <w:rPr>
          <w:b/>
        </w:rPr>
      </w:pPr>
    </w:p>
    <w:p w14:paraId="7CDF3C6E" w14:textId="77777777" w:rsidR="003A5443" w:rsidRPr="003A5443" w:rsidRDefault="003A5443" w:rsidP="003A5443">
      <w:pPr>
        <w:jc w:val="both"/>
        <w:rPr>
          <w:b/>
        </w:rPr>
      </w:pPr>
      <w:r>
        <w:rPr>
          <w:rStyle w:val="markedcontent"/>
        </w:rPr>
        <w:t>Š</w:t>
      </w:r>
      <w:r w:rsidRPr="003A5443">
        <w:rPr>
          <w:rStyle w:val="markedcontent"/>
        </w:rPr>
        <w:t>iuolaikiška, atvira kaitai, patikima</w:t>
      </w:r>
      <w:r w:rsidR="001E1092">
        <w:rPr>
          <w:rStyle w:val="markedcontent"/>
        </w:rPr>
        <w:t>, kvalifikuota</w:t>
      </w:r>
      <w:r w:rsidRPr="003A5443">
        <w:rPr>
          <w:rStyle w:val="markedcontent"/>
        </w:rPr>
        <w:t xml:space="preserve"> švietimo institucija, profesionaliai teikianti</w:t>
      </w:r>
      <w:r w:rsidRPr="003A5443">
        <w:br/>
      </w:r>
      <w:r w:rsidRPr="003A5443">
        <w:rPr>
          <w:rStyle w:val="markedcontent"/>
        </w:rPr>
        <w:t>paslaugas vaikui, mokiniui, mokytojui, mokyklai ir tėvams/globėjams</w:t>
      </w:r>
      <w:r w:rsidR="00DA7EE8">
        <w:rPr>
          <w:rStyle w:val="markedcontent"/>
        </w:rPr>
        <w:t>.</w:t>
      </w:r>
    </w:p>
    <w:p w14:paraId="1B1E5368" w14:textId="77777777" w:rsidR="003A5443" w:rsidRDefault="003A5443" w:rsidP="00683A05"/>
    <w:p w14:paraId="7572719A" w14:textId="77777777" w:rsidR="003A5443" w:rsidRDefault="003A5443" w:rsidP="003A5443">
      <w:pPr>
        <w:jc w:val="center"/>
        <w:rPr>
          <w:b/>
        </w:rPr>
      </w:pPr>
    </w:p>
    <w:p w14:paraId="427D2352" w14:textId="77777777" w:rsidR="003A5443" w:rsidRDefault="003A5443" w:rsidP="003A5443">
      <w:pPr>
        <w:jc w:val="center"/>
        <w:rPr>
          <w:b/>
        </w:rPr>
      </w:pPr>
    </w:p>
    <w:p w14:paraId="55C0DCBA" w14:textId="77777777" w:rsidR="003A5443" w:rsidRDefault="003A5443" w:rsidP="003A5443">
      <w:pPr>
        <w:jc w:val="center"/>
        <w:rPr>
          <w:b/>
        </w:rPr>
      </w:pPr>
      <w:r w:rsidRPr="003A5443">
        <w:rPr>
          <w:b/>
        </w:rPr>
        <w:t>V SKYRIUS</w:t>
      </w:r>
    </w:p>
    <w:p w14:paraId="62E0A08A" w14:textId="77777777" w:rsidR="003A5443" w:rsidRPr="003A5443" w:rsidRDefault="003A5443" w:rsidP="003A5443">
      <w:pPr>
        <w:jc w:val="center"/>
        <w:rPr>
          <w:b/>
        </w:rPr>
      </w:pPr>
      <w:r>
        <w:rPr>
          <w:b/>
        </w:rPr>
        <w:t>TARNYBOS MISIJA</w:t>
      </w:r>
    </w:p>
    <w:p w14:paraId="5E7BA739" w14:textId="77777777" w:rsidR="003A5443" w:rsidRDefault="003A5443" w:rsidP="00683A05"/>
    <w:p w14:paraId="48CB0E6C" w14:textId="77777777" w:rsidR="003A5443" w:rsidRDefault="003A5443" w:rsidP="001E1092">
      <w:r w:rsidRPr="003A5443">
        <w:rPr>
          <w:rStyle w:val="markedcontent"/>
        </w:rPr>
        <w:t xml:space="preserve">Kokybiškai </w:t>
      </w:r>
      <w:r w:rsidR="001E1092">
        <w:rPr>
          <w:rStyle w:val="markedcontent"/>
        </w:rPr>
        <w:t xml:space="preserve"> </w:t>
      </w:r>
      <w:r w:rsidRPr="003A5443">
        <w:rPr>
          <w:rStyle w:val="markedcontent"/>
        </w:rPr>
        <w:t xml:space="preserve">ir efektyviai </w:t>
      </w:r>
      <w:r w:rsidR="001E1092">
        <w:rPr>
          <w:rStyle w:val="markedcontent"/>
        </w:rPr>
        <w:t xml:space="preserve">  </w:t>
      </w:r>
      <w:r w:rsidRPr="003A5443">
        <w:rPr>
          <w:rStyle w:val="markedcontent"/>
        </w:rPr>
        <w:t xml:space="preserve">teikti </w:t>
      </w:r>
      <w:r w:rsidR="001E1092">
        <w:rPr>
          <w:rStyle w:val="markedcontent"/>
        </w:rPr>
        <w:t xml:space="preserve"> </w:t>
      </w:r>
      <w:r w:rsidRPr="003A5443">
        <w:rPr>
          <w:rStyle w:val="markedcontent"/>
        </w:rPr>
        <w:t>švi</w:t>
      </w:r>
      <w:r w:rsidR="001E1092">
        <w:rPr>
          <w:rStyle w:val="markedcontent"/>
        </w:rPr>
        <w:t>etimo  pagalbą   Skuodo rajono bendruomenei, ugdytis ir integruotis į visuomenę ir visapusiškai vystytis.</w:t>
      </w:r>
      <w:r w:rsidRPr="003A5443">
        <w:br/>
      </w:r>
    </w:p>
    <w:p w14:paraId="30F52179" w14:textId="77777777" w:rsidR="003A5443" w:rsidRDefault="003A5443" w:rsidP="003A5443">
      <w:pPr>
        <w:jc w:val="both"/>
      </w:pPr>
    </w:p>
    <w:p w14:paraId="4711E970" w14:textId="77777777" w:rsidR="003A5443" w:rsidRDefault="00E912A3" w:rsidP="00E912A3">
      <w:pPr>
        <w:spacing w:after="60"/>
        <w:jc w:val="center"/>
        <w:rPr>
          <w:b/>
          <w:bCs/>
        </w:rPr>
      </w:pPr>
      <w:r>
        <w:rPr>
          <w:b/>
          <w:bCs/>
        </w:rPr>
        <w:t>IV SKYRIUS</w:t>
      </w:r>
    </w:p>
    <w:p w14:paraId="1535364C" w14:textId="77777777" w:rsidR="00E912A3" w:rsidRDefault="00E912A3" w:rsidP="00E912A3">
      <w:pPr>
        <w:spacing w:after="60"/>
        <w:jc w:val="center"/>
        <w:rPr>
          <w:b/>
          <w:bCs/>
        </w:rPr>
      </w:pPr>
      <w:r>
        <w:rPr>
          <w:b/>
          <w:bCs/>
        </w:rPr>
        <w:t>TIKLAI IR UŽDAVINIAI</w:t>
      </w:r>
    </w:p>
    <w:p w14:paraId="3570B576" w14:textId="24FE9F38" w:rsidR="003A5443" w:rsidRDefault="003A5443" w:rsidP="003A5443">
      <w:pPr>
        <w:tabs>
          <w:tab w:val="left" w:pos="709"/>
        </w:tabs>
        <w:spacing w:after="60"/>
        <w:jc w:val="center"/>
      </w:pPr>
      <w:r>
        <w:rPr>
          <w:b/>
          <w:color w:val="000000"/>
        </w:rPr>
        <w:t xml:space="preserve">   </w:t>
      </w:r>
      <w:r>
        <w:rPr>
          <w:b/>
        </w:rPr>
        <w:t xml:space="preserve"> </w:t>
      </w:r>
    </w:p>
    <w:p w14:paraId="3FEE3E05" w14:textId="77777777" w:rsidR="00EC6057" w:rsidRDefault="00EC6057" w:rsidP="003A5443">
      <w:pPr>
        <w:tabs>
          <w:tab w:val="left" w:pos="709"/>
        </w:tabs>
        <w:spacing w:after="60"/>
        <w:ind w:left="1260"/>
        <w:jc w:val="both"/>
      </w:pPr>
    </w:p>
    <w:p w14:paraId="4879860B" w14:textId="1A1F0526" w:rsidR="00627382" w:rsidRPr="00AB0D61" w:rsidRDefault="00761FFF" w:rsidP="00627382">
      <w:pPr>
        <w:tabs>
          <w:tab w:val="left" w:pos="709"/>
        </w:tabs>
        <w:spacing w:after="60"/>
        <w:jc w:val="both"/>
      </w:pPr>
      <w:r>
        <w:tab/>
      </w:r>
      <w:r w:rsidR="00627382">
        <w:t>Užtikrinti</w:t>
      </w:r>
      <w:r>
        <w:t xml:space="preserve"> rajono vaikų</w:t>
      </w:r>
      <w:r w:rsidR="00627382">
        <w:t xml:space="preserve"> savalaikį įvairių SUP identifikavimą, </w:t>
      </w:r>
      <w:r>
        <w:t xml:space="preserve">rasti priemones bei įrankius </w:t>
      </w:r>
      <w:r w:rsidR="00627382">
        <w:t>kiekvieno mokinio asmenin</w:t>
      </w:r>
      <w:r>
        <w:t>ei</w:t>
      </w:r>
      <w:r w:rsidR="00627382">
        <w:t xml:space="preserve"> sėkm</w:t>
      </w:r>
      <w:r>
        <w:t>ei</w:t>
      </w:r>
      <w:r w:rsidR="00627382">
        <w:t xml:space="preserve"> ir įtrauk</w:t>
      </w:r>
      <w:r>
        <w:t>čiai</w:t>
      </w:r>
      <w:r w:rsidR="00627382">
        <w:t>.</w:t>
      </w:r>
    </w:p>
    <w:p w14:paraId="30A310E8" w14:textId="77777777" w:rsidR="003A5443" w:rsidRPr="00D77819" w:rsidRDefault="003A5443" w:rsidP="003A5443">
      <w:pPr>
        <w:ind w:firstLine="709"/>
        <w:jc w:val="both"/>
      </w:pPr>
    </w:p>
    <w:p w14:paraId="7ACC583D" w14:textId="77777777" w:rsidR="00EE05B8" w:rsidRDefault="00EE05B8" w:rsidP="003A5443">
      <w:pPr>
        <w:ind w:firstLine="1247"/>
        <w:jc w:val="both"/>
        <w:rPr>
          <w:b/>
          <w:caps/>
        </w:rPr>
      </w:pPr>
    </w:p>
    <w:p w14:paraId="0C6212B3" w14:textId="7FAD2EB5" w:rsidR="003A5443" w:rsidRDefault="003A5443" w:rsidP="00761FFF">
      <w:pPr>
        <w:ind w:firstLine="1247"/>
        <w:jc w:val="center"/>
        <w:rPr>
          <w:b/>
          <w:bCs/>
        </w:rPr>
      </w:pPr>
      <w:r w:rsidRPr="00D77819">
        <w:rPr>
          <w:b/>
          <w:caps/>
        </w:rPr>
        <w:t>ĮGYVENDINAN</w:t>
      </w:r>
      <w:r w:rsidR="00761FFF">
        <w:rPr>
          <w:b/>
          <w:caps/>
        </w:rPr>
        <w:t>AMI</w:t>
      </w:r>
      <w:r w:rsidRPr="00D77819">
        <w:rPr>
          <w:b/>
          <w:caps/>
        </w:rPr>
        <w:t xml:space="preserve"> </w:t>
      </w:r>
      <w:r w:rsidRPr="00D77819">
        <w:rPr>
          <w:b/>
          <w:bCs/>
        </w:rPr>
        <w:t>UŽDAVINIAI IR PRIEMONĖS</w:t>
      </w:r>
    </w:p>
    <w:p w14:paraId="29741E4B" w14:textId="77777777" w:rsidR="003A5443" w:rsidRDefault="003A5443" w:rsidP="003A5443">
      <w:pPr>
        <w:ind w:firstLine="1247"/>
        <w:jc w:val="both"/>
        <w:rPr>
          <w:b/>
          <w:bCs/>
        </w:rPr>
      </w:pPr>
    </w:p>
    <w:p w14:paraId="66BADEBD" w14:textId="77777777" w:rsidR="003A5443" w:rsidRPr="00E97318" w:rsidRDefault="003A5443" w:rsidP="003A5443">
      <w:pPr>
        <w:ind w:firstLine="1247"/>
        <w:jc w:val="both"/>
        <w:rPr>
          <w:b/>
        </w:rPr>
      </w:pPr>
    </w:p>
    <w:tbl>
      <w:tblPr>
        <w:tblStyle w:val="Lentelstinklelis"/>
        <w:tblW w:w="9634" w:type="dxa"/>
        <w:tblLook w:val="04A0" w:firstRow="1" w:lastRow="0" w:firstColumn="1" w:lastColumn="0" w:noHBand="0" w:noVBand="1"/>
      </w:tblPr>
      <w:tblGrid>
        <w:gridCol w:w="2978"/>
        <w:gridCol w:w="790"/>
        <w:gridCol w:w="1955"/>
        <w:gridCol w:w="1956"/>
        <w:gridCol w:w="1955"/>
      </w:tblGrid>
      <w:tr w:rsidR="00681E12" w14:paraId="6E51A0E9" w14:textId="77777777" w:rsidTr="00627382">
        <w:tc>
          <w:tcPr>
            <w:tcW w:w="3026" w:type="dxa"/>
            <w:vAlign w:val="center"/>
          </w:tcPr>
          <w:p w14:paraId="29FFDB0B" w14:textId="77777777" w:rsidR="00681E12" w:rsidRPr="00D77819" w:rsidRDefault="00681E12" w:rsidP="00EE48F5">
            <w:pPr>
              <w:keepNext/>
              <w:spacing w:before="100" w:beforeAutospacing="1" w:after="100" w:afterAutospacing="1"/>
              <w:jc w:val="center"/>
            </w:pPr>
            <w:r>
              <w:t>Produkto</w:t>
            </w:r>
            <w:r w:rsidRPr="00D77819">
              <w:t xml:space="preserve"> vertinimo kriterijaus pavadinimas ir mato vienetas</w:t>
            </w:r>
          </w:p>
        </w:tc>
        <w:tc>
          <w:tcPr>
            <w:tcW w:w="655" w:type="dxa"/>
            <w:vAlign w:val="center"/>
          </w:tcPr>
          <w:p w14:paraId="5782FB6D" w14:textId="77777777" w:rsidR="00681E12" w:rsidRPr="00D77819" w:rsidRDefault="00681E12" w:rsidP="00EE48F5">
            <w:pPr>
              <w:keepNext/>
              <w:spacing w:before="100" w:beforeAutospacing="1" w:after="100" w:afterAutospacing="1"/>
              <w:jc w:val="center"/>
            </w:pPr>
            <w:r>
              <w:t>2022</w:t>
            </w:r>
            <w:r w:rsidRPr="00D77819">
              <w:t>-ųjų metų faktas</w:t>
            </w:r>
          </w:p>
        </w:tc>
        <w:tc>
          <w:tcPr>
            <w:tcW w:w="1984" w:type="dxa"/>
            <w:vAlign w:val="center"/>
          </w:tcPr>
          <w:p w14:paraId="56F47AE9" w14:textId="77777777" w:rsidR="00681E12" w:rsidRPr="00D77819" w:rsidRDefault="00681E12" w:rsidP="00EE48F5">
            <w:pPr>
              <w:keepNext/>
              <w:spacing w:before="100" w:beforeAutospacing="1" w:after="100" w:afterAutospacing="1"/>
              <w:jc w:val="center"/>
            </w:pPr>
            <w:r>
              <w:rPr>
                <w:iCs/>
              </w:rPr>
              <w:t>2023</w:t>
            </w:r>
            <w:r w:rsidRPr="00C96DF3">
              <w:rPr>
                <w:iCs/>
              </w:rPr>
              <w:t>-</w:t>
            </w:r>
            <w:r w:rsidRPr="00D77819">
              <w:t>ųjų metų</w:t>
            </w:r>
          </w:p>
        </w:tc>
        <w:tc>
          <w:tcPr>
            <w:tcW w:w="1985" w:type="dxa"/>
            <w:vAlign w:val="center"/>
          </w:tcPr>
          <w:p w14:paraId="7C1C0F36" w14:textId="77777777" w:rsidR="00681E12" w:rsidRPr="00D77819" w:rsidRDefault="00681E12" w:rsidP="00EE48F5">
            <w:pPr>
              <w:keepNext/>
              <w:spacing w:before="100" w:beforeAutospacing="1" w:after="100" w:afterAutospacing="1"/>
              <w:jc w:val="center"/>
            </w:pPr>
            <w:r>
              <w:t>2024</w:t>
            </w:r>
            <w:r w:rsidRPr="00D77819">
              <w:t>-ųjų metų</w:t>
            </w:r>
          </w:p>
        </w:tc>
        <w:tc>
          <w:tcPr>
            <w:tcW w:w="1984" w:type="dxa"/>
            <w:vAlign w:val="center"/>
          </w:tcPr>
          <w:p w14:paraId="5B809143" w14:textId="77777777" w:rsidR="00681E12" w:rsidRPr="00D77819" w:rsidRDefault="00681E12" w:rsidP="00EE48F5">
            <w:pPr>
              <w:keepNext/>
              <w:spacing w:before="100" w:beforeAutospacing="1" w:after="100" w:afterAutospacing="1"/>
              <w:jc w:val="center"/>
            </w:pPr>
            <w:r>
              <w:t>2025-</w:t>
            </w:r>
            <w:r w:rsidRPr="00D77819">
              <w:t>ųjų metų</w:t>
            </w:r>
          </w:p>
        </w:tc>
      </w:tr>
      <w:tr w:rsidR="00681E12" w14:paraId="1A4A2209" w14:textId="77777777" w:rsidTr="00627382">
        <w:trPr>
          <w:trHeight w:val="1258"/>
        </w:trPr>
        <w:tc>
          <w:tcPr>
            <w:tcW w:w="3026" w:type="dxa"/>
          </w:tcPr>
          <w:p w14:paraId="4C970839" w14:textId="77777777" w:rsidR="00681E12" w:rsidRDefault="00782C99" w:rsidP="00782C99">
            <w:pPr>
              <w:spacing w:before="100" w:beforeAutospacing="1" w:after="100" w:afterAutospacing="1"/>
              <w:jc w:val="both"/>
            </w:pPr>
            <w:r>
              <w:t>1.Įvertinti vaikus</w:t>
            </w:r>
            <w:r w:rsidR="00681E12">
              <w:t xml:space="preserve"> pagal įvairias metodikas</w:t>
            </w:r>
          </w:p>
          <w:p w14:paraId="59235D07" w14:textId="77777777" w:rsidR="00681E12" w:rsidRPr="00D77819" w:rsidRDefault="00681E12" w:rsidP="00EE48F5">
            <w:pPr>
              <w:pStyle w:val="Sraopastraipa"/>
              <w:spacing w:before="100" w:beforeAutospacing="1" w:after="100" w:afterAutospacing="1"/>
              <w:jc w:val="both"/>
            </w:pPr>
          </w:p>
        </w:tc>
        <w:tc>
          <w:tcPr>
            <w:tcW w:w="655" w:type="dxa"/>
          </w:tcPr>
          <w:p w14:paraId="3CB4CC14" w14:textId="77777777" w:rsidR="00681E12" w:rsidRPr="00D77819" w:rsidRDefault="00681E12" w:rsidP="00EE48F5">
            <w:pPr>
              <w:spacing w:before="100" w:beforeAutospacing="1" w:after="100" w:afterAutospacing="1"/>
            </w:pPr>
            <w:r>
              <w:t xml:space="preserve"> </w:t>
            </w:r>
            <w:r w:rsidR="00627382">
              <w:t>192</w:t>
            </w:r>
          </w:p>
        </w:tc>
        <w:tc>
          <w:tcPr>
            <w:tcW w:w="1984" w:type="dxa"/>
          </w:tcPr>
          <w:p w14:paraId="7F0602BD" w14:textId="77777777" w:rsidR="00681E12" w:rsidRPr="00D77819" w:rsidRDefault="00627382" w:rsidP="00EE48F5">
            <w:pPr>
              <w:spacing w:before="100" w:beforeAutospacing="1" w:after="100" w:afterAutospacing="1"/>
            </w:pPr>
            <w:r>
              <w:t>190</w:t>
            </w:r>
          </w:p>
        </w:tc>
        <w:tc>
          <w:tcPr>
            <w:tcW w:w="1985" w:type="dxa"/>
          </w:tcPr>
          <w:p w14:paraId="24A406F2" w14:textId="77777777" w:rsidR="00681E12" w:rsidRPr="00D77819" w:rsidRDefault="00627382" w:rsidP="00EE48F5">
            <w:pPr>
              <w:spacing w:before="100" w:beforeAutospacing="1" w:after="100" w:afterAutospacing="1"/>
            </w:pPr>
            <w:r>
              <w:t>190</w:t>
            </w:r>
          </w:p>
        </w:tc>
        <w:tc>
          <w:tcPr>
            <w:tcW w:w="1984" w:type="dxa"/>
          </w:tcPr>
          <w:p w14:paraId="43AB362D" w14:textId="77777777" w:rsidR="00681E12" w:rsidRPr="00D77819" w:rsidRDefault="00627382" w:rsidP="00EE48F5">
            <w:pPr>
              <w:spacing w:before="100" w:beforeAutospacing="1" w:after="100" w:afterAutospacing="1"/>
            </w:pPr>
            <w:r>
              <w:t>190</w:t>
            </w:r>
          </w:p>
        </w:tc>
      </w:tr>
      <w:tr w:rsidR="00681E12" w14:paraId="1B3B6963" w14:textId="77777777" w:rsidTr="00627382">
        <w:tc>
          <w:tcPr>
            <w:tcW w:w="3026" w:type="dxa"/>
          </w:tcPr>
          <w:p w14:paraId="290863E6" w14:textId="77777777" w:rsidR="00681E12" w:rsidRDefault="00782C99" w:rsidP="00782C99">
            <w:pPr>
              <w:spacing w:before="100" w:beforeAutospacing="1" w:after="100" w:afterAutospacing="1"/>
              <w:jc w:val="both"/>
            </w:pPr>
            <w:r>
              <w:t>2.Suteikti</w:t>
            </w:r>
            <w:r w:rsidR="00681E12">
              <w:t xml:space="preserve"> konsultacijų</w:t>
            </w:r>
          </w:p>
        </w:tc>
        <w:tc>
          <w:tcPr>
            <w:tcW w:w="655" w:type="dxa"/>
          </w:tcPr>
          <w:p w14:paraId="41ED43F9" w14:textId="77777777" w:rsidR="00681E12" w:rsidRPr="00D77819" w:rsidRDefault="00627382" w:rsidP="00EE48F5">
            <w:pPr>
              <w:spacing w:before="100" w:beforeAutospacing="1" w:after="100" w:afterAutospacing="1"/>
            </w:pPr>
            <w:r>
              <w:t>627</w:t>
            </w:r>
          </w:p>
        </w:tc>
        <w:tc>
          <w:tcPr>
            <w:tcW w:w="1984" w:type="dxa"/>
          </w:tcPr>
          <w:p w14:paraId="465583FE" w14:textId="77777777" w:rsidR="00681E12" w:rsidRPr="00D77819" w:rsidRDefault="00627382" w:rsidP="00EE48F5">
            <w:pPr>
              <w:spacing w:before="100" w:beforeAutospacing="1" w:after="100" w:afterAutospacing="1"/>
            </w:pPr>
            <w:r>
              <w:t>600</w:t>
            </w:r>
          </w:p>
        </w:tc>
        <w:tc>
          <w:tcPr>
            <w:tcW w:w="1985" w:type="dxa"/>
          </w:tcPr>
          <w:p w14:paraId="59B58DA0" w14:textId="77777777" w:rsidR="00681E12" w:rsidRPr="00D77819" w:rsidRDefault="00627382" w:rsidP="00EE48F5">
            <w:pPr>
              <w:spacing w:before="100" w:beforeAutospacing="1" w:after="100" w:afterAutospacing="1"/>
            </w:pPr>
            <w:r>
              <w:t>600</w:t>
            </w:r>
          </w:p>
        </w:tc>
        <w:tc>
          <w:tcPr>
            <w:tcW w:w="1984" w:type="dxa"/>
          </w:tcPr>
          <w:p w14:paraId="2507119D" w14:textId="77777777" w:rsidR="00681E12" w:rsidRPr="00D77819" w:rsidRDefault="00627382" w:rsidP="00EE48F5">
            <w:pPr>
              <w:spacing w:before="100" w:beforeAutospacing="1" w:after="100" w:afterAutospacing="1"/>
            </w:pPr>
            <w:r>
              <w:t>600</w:t>
            </w:r>
          </w:p>
        </w:tc>
      </w:tr>
      <w:tr w:rsidR="00681E12" w14:paraId="48D057E6" w14:textId="77777777" w:rsidTr="00627382">
        <w:trPr>
          <w:trHeight w:val="833"/>
        </w:trPr>
        <w:tc>
          <w:tcPr>
            <w:tcW w:w="3026" w:type="dxa"/>
          </w:tcPr>
          <w:p w14:paraId="5146BB07" w14:textId="77777777" w:rsidR="00681E12" w:rsidRDefault="00782C99" w:rsidP="00782C99">
            <w:pPr>
              <w:spacing w:before="100" w:beforeAutospacing="1" w:after="100" w:afterAutospacing="1"/>
              <w:jc w:val="both"/>
            </w:pPr>
            <w:r>
              <w:t>3.Teikti</w:t>
            </w:r>
            <w:r w:rsidR="00681E12">
              <w:t xml:space="preserve"> rekomendacijas tėvams, mokytojams</w:t>
            </w:r>
          </w:p>
        </w:tc>
        <w:tc>
          <w:tcPr>
            <w:tcW w:w="655" w:type="dxa"/>
          </w:tcPr>
          <w:p w14:paraId="2181E100" w14:textId="77777777" w:rsidR="00681E12" w:rsidRDefault="00627382" w:rsidP="00EE48F5">
            <w:pPr>
              <w:spacing w:before="100" w:beforeAutospacing="1" w:after="100" w:afterAutospacing="1"/>
            </w:pPr>
            <w:r>
              <w:t>196</w:t>
            </w:r>
          </w:p>
        </w:tc>
        <w:tc>
          <w:tcPr>
            <w:tcW w:w="1984" w:type="dxa"/>
          </w:tcPr>
          <w:p w14:paraId="0EA16E3B" w14:textId="77777777" w:rsidR="00681E12" w:rsidRDefault="00627382" w:rsidP="00EE48F5">
            <w:pPr>
              <w:spacing w:before="100" w:beforeAutospacing="1" w:after="100" w:afterAutospacing="1"/>
            </w:pPr>
            <w:r>
              <w:t>190</w:t>
            </w:r>
          </w:p>
        </w:tc>
        <w:tc>
          <w:tcPr>
            <w:tcW w:w="1985" w:type="dxa"/>
          </w:tcPr>
          <w:p w14:paraId="620E8DDF" w14:textId="77777777" w:rsidR="00681E12" w:rsidRDefault="00627382" w:rsidP="00EE48F5">
            <w:pPr>
              <w:spacing w:before="100" w:beforeAutospacing="1" w:after="100" w:afterAutospacing="1"/>
            </w:pPr>
            <w:r>
              <w:t>190</w:t>
            </w:r>
          </w:p>
        </w:tc>
        <w:tc>
          <w:tcPr>
            <w:tcW w:w="1984" w:type="dxa"/>
          </w:tcPr>
          <w:p w14:paraId="636585F1" w14:textId="77777777" w:rsidR="00681E12" w:rsidRDefault="00627382" w:rsidP="00EE48F5">
            <w:pPr>
              <w:spacing w:before="100" w:beforeAutospacing="1" w:after="100" w:afterAutospacing="1"/>
            </w:pPr>
            <w:r>
              <w:t>190</w:t>
            </w:r>
          </w:p>
        </w:tc>
      </w:tr>
      <w:tr w:rsidR="00681E12" w14:paraId="54BC79B9" w14:textId="77777777" w:rsidTr="00627382">
        <w:tc>
          <w:tcPr>
            <w:tcW w:w="3026" w:type="dxa"/>
          </w:tcPr>
          <w:p w14:paraId="7BC8FB3A" w14:textId="77777777" w:rsidR="00681E12" w:rsidRDefault="00782C99" w:rsidP="00782C99">
            <w:pPr>
              <w:spacing w:before="100" w:beforeAutospacing="1" w:after="100" w:afterAutospacing="1"/>
              <w:jc w:val="both"/>
            </w:pPr>
            <w:r>
              <w:t>4.</w:t>
            </w:r>
            <w:r w:rsidR="00681E12">
              <w:t>Stiprinti tarpinstitucinį bendradar</w:t>
            </w:r>
            <w:r w:rsidR="0034603C">
              <w:t>biavimą su mokymo įstaigomis, GK</w:t>
            </w:r>
          </w:p>
        </w:tc>
        <w:tc>
          <w:tcPr>
            <w:tcW w:w="655" w:type="dxa"/>
          </w:tcPr>
          <w:p w14:paraId="685AD6C1" w14:textId="77777777" w:rsidR="00681E12" w:rsidRDefault="00681E12" w:rsidP="00EE48F5">
            <w:pPr>
              <w:spacing w:before="100" w:beforeAutospacing="1" w:after="100" w:afterAutospacing="1"/>
            </w:pPr>
            <w:r>
              <w:t>Visus metus</w:t>
            </w:r>
          </w:p>
        </w:tc>
        <w:tc>
          <w:tcPr>
            <w:tcW w:w="1984" w:type="dxa"/>
          </w:tcPr>
          <w:p w14:paraId="7FED9F86" w14:textId="77777777" w:rsidR="00681E12" w:rsidRDefault="00681E12" w:rsidP="00EE48F5">
            <w:pPr>
              <w:spacing w:before="100" w:beforeAutospacing="1" w:after="100" w:afterAutospacing="1"/>
            </w:pPr>
            <w:r>
              <w:t>Visus metus</w:t>
            </w:r>
          </w:p>
        </w:tc>
        <w:tc>
          <w:tcPr>
            <w:tcW w:w="1985" w:type="dxa"/>
          </w:tcPr>
          <w:p w14:paraId="5A0DC9B8" w14:textId="77777777" w:rsidR="00681E12" w:rsidRDefault="00681E12" w:rsidP="00EE48F5">
            <w:pPr>
              <w:spacing w:before="100" w:beforeAutospacing="1" w:after="100" w:afterAutospacing="1"/>
            </w:pPr>
            <w:r>
              <w:t>Visus metus</w:t>
            </w:r>
          </w:p>
        </w:tc>
        <w:tc>
          <w:tcPr>
            <w:tcW w:w="1984" w:type="dxa"/>
          </w:tcPr>
          <w:p w14:paraId="5E00835D" w14:textId="77777777" w:rsidR="00681E12" w:rsidRDefault="00681E12" w:rsidP="00EE48F5">
            <w:pPr>
              <w:spacing w:before="100" w:beforeAutospacing="1" w:after="100" w:afterAutospacing="1"/>
            </w:pPr>
            <w:r>
              <w:t>Visus metus</w:t>
            </w:r>
          </w:p>
        </w:tc>
      </w:tr>
      <w:tr w:rsidR="00782C99" w14:paraId="32485581" w14:textId="77777777" w:rsidTr="00627382">
        <w:tc>
          <w:tcPr>
            <w:tcW w:w="3026" w:type="dxa"/>
          </w:tcPr>
          <w:p w14:paraId="5D96A079" w14:textId="77777777" w:rsidR="00782C99" w:rsidRDefault="00782C99" w:rsidP="00782C99">
            <w:pPr>
              <w:spacing w:before="100" w:beforeAutospacing="1" w:after="100" w:afterAutospacing="1"/>
              <w:jc w:val="both"/>
            </w:pPr>
            <w:r>
              <w:t>5.Įrengti patalpas, kuriuose būtų vykdoma sensorinė terapija</w:t>
            </w:r>
          </w:p>
        </w:tc>
        <w:tc>
          <w:tcPr>
            <w:tcW w:w="655" w:type="dxa"/>
          </w:tcPr>
          <w:p w14:paraId="76971BDE" w14:textId="77777777" w:rsidR="00782C99" w:rsidRDefault="00627382" w:rsidP="00627382">
            <w:pPr>
              <w:spacing w:before="100" w:beforeAutospacing="1" w:after="100" w:afterAutospacing="1"/>
              <w:jc w:val="center"/>
            </w:pPr>
            <w:r>
              <w:t>-</w:t>
            </w:r>
          </w:p>
        </w:tc>
        <w:tc>
          <w:tcPr>
            <w:tcW w:w="1984" w:type="dxa"/>
          </w:tcPr>
          <w:p w14:paraId="1E1512A7" w14:textId="77777777" w:rsidR="00782C99" w:rsidRDefault="00782C99" w:rsidP="00EE48F5">
            <w:pPr>
              <w:spacing w:before="100" w:beforeAutospacing="1" w:after="100" w:afterAutospacing="1"/>
            </w:pPr>
            <w:r>
              <w:t>Rezultatas 2023-2025 –kambarys suteiks galimybę žaisti, sumažinti stresą svetimoje aplinkoje</w:t>
            </w:r>
          </w:p>
        </w:tc>
        <w:tc>
          <w:tcPr>
            <w:tcW w:w="1985" w:type="dxa"/>
          </w:tcPr>
          <w:p w14:paraId="29796603" w14:textId="77777777" w:rsidR="00782C99" w:rsidRDefault="00627382" w:rsidP="00EE48F5">
            <w:pPr>
              <w:spacing w:before="100" w:beforeAutospacing="1" w:after="100" w:afterAutospacing="1"/>
            </w:pPr>
            <w:r>
              <w:t>Rezultatas 2023-2025 –kambarys suteiks galimybę žaisti, sumažinti stresą svetimoje aplinkoje</w:t>
            </w:r>
          </w:p>
        </w:tc>
        <w:tc>
          <w:tcPr>
            <w:tcW w:w="1984" w:type="dxa"/>
          </w:tcPr>
          <w:p w14:paraId="314B56A9" w14:textId="77777777" w:rsidR="00782C99" w:rsidRDefault="00627382" w:rsidP="00EE48F5">
            <w:pPr>
              <w:spacing w:before="100" w:beforeAutospacing="1" w:after="100" w:afterAutospacing="1"/>
            </w:pPr>
            <w:r>
              <w:t>Rezultatas 2023-2025 –kambarys suteiks galimybę žaisti, sumažinti stresą svetimoje aplinkoje</w:t>
            </w:r>
          </w:p>
        </w:tc>
      </w:tr>
      <w:tr w:rsidR="00627382" w14:paraId="04B09451" w14:textId="77777777" w:rsidTr="00627382">
        <w:tc>
          <w:tcPr>
            <w:tcW w:w="3026" w:type="dxa"/>
          </w:tcPr>
          <w:p w14:paraId="1C0513FA" w14:textId="77777777" w:rsidR="00627382" w:rsidRDefault="00627382" w:rsidP="00627382">
            <w:pPr>
              <w:spacing w:before="100" w:beforeAutospacing="1" w:after="100" w:afterAutospacing="1"/>
              <w:jc w:val="both"/>
            </w:pPr>
            <w:r>
              <w:t>6. Vaikų turinčių specialiųjų ugdymosi poreikių stebėsena ugdymo procese</w:t>
            </w:r>
          </w:p>
        </w:tc>
        <w:tc>
          <w:tcPr>
            <w:tcW w:w="655" w:type="dxa"/>
          </w:tcPr>
          <w:p w14:paraId="09DC16B2" w14:textId="77777777" w:rsidR="00627382" w:rsidRDefault="00627382" w:rsidP="00627382">
            <w:pPr>
              <w:spacing w:before="100" w:beforeAutospacing="1" w:after="100" w:afterAutospacing="1"/>
              <w:jc w:val="center"/>
            </w:pPr>
            <w:r>
              <w:t>-</w:t>
            </w:r>
          </w:p>
        </w:tc>
        <w:tc>
          <w:tcPr>
            <w:tcW w:w="1984" w:type="dxa"/>
          </w:tcPr>
          <w:p w14:paraId="5B5F58F8" w14:textId="52205F30" w:rsidR="00627382" w:rsidRDefault="00627382" w:rsidP="00627382">
            <w:pPr>
              <w:spacing w:before="100" w:beforeAutospacing="1" w:after="100" w:afterAutospacing="1"/>
            </w:pPr>
            <w:r>
              <w:t>Mokinių pasiekimų aptarimas su V</w:t>
            </w:r>
            <w:r w:rsidR="00761FFF">
              <w:t>G</w:t>
            </w:r>
            <w:r>
              <w:t xml:space="preserve">K nariais, pedagogais, tėvais, sėkmingas </w:t>
            </w:r>
            <w:r>
              <w:lastRenderedPageBreak/>
              <w:t>įtaukusis ugdymas</w:t>
            </w:r>
          </w:p>
        </w:tc>
        <w:tc>
          <w:tcPr>
            <w:tcW w:w="1985" w:type="dxa"/>
          </w:tcPr>
          <w:p w14:paraId="73E505AC" w14:textId="2CC014C7" w:rsidR="00627382" w:rsidRDefault="00627382" w:rsidP="00627382">
            <w:pPr>
              <w:spacing w:before="100" w:beforeAutospacing="1" w:after="100" w:afterAutospacing="1"/>
            </w:pPr>
            <w:r>
              <w:lastRenderedPageBreak/>
              <w:t>Mokinių pasiekimų aptarimas su V</w:t>
            </w:r>
            <w:r w:rsidR="00761FFF">
              <w:t>G</w:t>
            </w:r>
            <w:r>
              <w:t xml:space="preserve">K nariais, pedagogais, tėvais, sėkmingas </w:t>
            </w:r>
            <w:r>
              <w:lastRenderedPageBreak/>
              <w:t>įtaukusis ugdymas</w:t>
            </w:r>
          </w:p>
        </w:tc>
        <w:tc>
          <w:tcPr>
            <w:tcW w:w="1984" w:type="dxa"/>
          </w:tcPr>
          <w:p w14:paraId="341780AF" w14:textId="2B15EC64" w:rsidR="00627382" w:rsidRDefault="00627382" w:rsidP="00627382">
            <w:pPr>
              <w:spacing w:before="100" w:beforeAutospacing="1" w:after="100" w:afterAutospacing="1"/>
            </w:pPr>
            <w:r>
              <w:lastRenderedPageBreak/>
              <w:t>Mokinių pasiekimų aptarimas su V</w:t>
            </w:r>
            <w:r w:rsidR="00761FFF">
              <w:t>G</w:t>
            </w:r>
            <w:r>
              <w:t xml:space="preserve">K nariais, pedagogais, tėvais, sėkmingas </w:t>
            </w:r>
            <w:r>
              <w:lastRenderedPageBreak/>
              <w:t>įtaukusis ugdymas</w:t>
            </w:r>
          </w:p>
        </w:tc>
      </w:tr>
      <w:tr w:rsidR="00627382" w14:paraId="6BE29AEA" w14:textId="77777777" w:rsidTr="00627382">
        <w:tc>
          <w:tcPr>
            <w:tcW w:w="3026" w:type="dxa"/>
          </w:tcPr>
          <w:p w14:paraId="053699A2" w14:textId="77777777" w:rsidR="00627382" w:rsidRDefault="00627382" w:rsidP="00627382">
            <w:pPr>
              <w:spacing w:before="100" w:beforeAutospacing="1" w:after="100" w:afterAutospacing="1"/>
              <w:jc w:val="both"/>
            </w:pPr>
            <w:r>
              <w:lastRenderedPageBreak/>
              <w:t>7. Vaikų vertinimo teikiamų rekomendacijų, palydėjimo iki mokyklos funkcija</w:t>
            </w:r>
          </w:p>
        </w:tc>
        <w:tc>
          <w:tcPr>
            <w:tcW w:w="655" w:type="dxa"/>
          </w:tcPr>
          <w:p w14:paraId="1AB083CA" w14:textId="77777777" w:rsidR="00627382" w:rsidRDefault="00627382" w:rsidP="00627382">
            <w:pPr>
              <w:spacing w:before="100" w:beforeAutospacing="1" w:after="100" w:afterAutospacing="1"/>
            </w:pPr>
          </w:p>
        </w:tc>
        <w:tc>
          <w:tcPr>
            <w:tcW w:w="1984" w:type="dxa"/>
          </w:tcPr>
          <w:p w14:paraId="00BCAF1C" w14:textId="77777777" w:rsidR="00627382" w:rsidRDefault="00627382" w:rsidP="00627382">
            <w:pPr>
              <w:spacing w:before="100" w:beforeAutospacing="1" w:after="100" w:afterAutospacing="1"/>
            </w:pPr>
            <w:r>
              <w:t>Visus metus</w:t>
            </w:r>
          </w:p>
        </w:tc>
        <w:tc>
          <w:tcPr>
            <w:tcW w:w="1985" w:type="dxa"/>
          </w:tcPr>
          <w:p w14:paraId="619666AA" w14:textId="77777777" w:rsidR="00627382" w:rsidRDefault="00627382" w:rsidP="00627382">
            <w:pPr>
              <w:spacing w:before="100" w:beforeAutospacing="1" w:after="100" w:afterAutospacing="1"/>
            </w:pPr>
            <w:r>
              <w:t>Visus metus</w:t>
            </w:r>
          </w:p>
        </w:tc>
        <w:tc>
          <w:tcPr>
            <w:tcW w:w="1984" w:type="dxa"/>
          </w:tcPr>
          <w:p w14:paraId="61ED6904" w14:textId="77777777" w:rsidR="00627382" w:rsidRDefault="00627382" w:rsidP="00627382">
            <w:pPr>
              <w:spacing w:before="100" w:beforeAutospacing="1" w:after="100" w:afterAutospacing="1"/>
            </w:pPr>
            <w:r>
              <w:t>Visus metus</w:t>
            </w:r>
          </w:p>
        </w:tc>
      </w:tr>
    </w:tbl>
    <w:p w14:paraId="6F5DE264" w14:textId="77777777" w:rsidR="003A5443" w:rsidRDefault="003A5443" w:rsidP="00683A05"/>
    <w:p w14:paraId="7FC2F901" w14:textId="77777777" w:rsidR="003A5443" w:rsidRDefault="003A5443" w:rsidP="00683A05"/>
    <w:p w14:paraId="75D7A41B" w14:textId="77777777" w:rsidR="0034603C" w:rsidRDefault="0034603C" w:rsidP="00E912A3">
      <w:pPr>
        <w:jc w:val="center"/>
        <w:rPr>
          <w:b/>
        </w:rPr>
      </w:pPr>
    </w:p>
    <w:p w14:paraId="6CBF8CAD" w14:textId="77777777" w:rsidR="0034603C" w:rsidRDefault="0034603C" w:rsidP="00E912A3">
      <w:pPr>
        <w:jc w:val="center"/>
        <w:rPr>
          <w:b/>
        </w:rPr>
      </w:pPr>
    </w:p>
    <w:p w14:paraId="0B84C635" w14:textId="77777777" w:rsidR="003A5443" w:rsidRPr="00E912A3" w:rsidRDefault="00E912A3" w:rsidP="00E912A3">
      <w:pPr>
        <w:jc w:val="center"/>
        <w:rPr>
          <w:b/>
        </w:rPr>
      </w:pPr>
      <w:r w:rsidRPr="00E912A3">
        <w:rPr>
          <w:b/>
        </w:rPr>
        <w:t>VI</w:t>
      </w:r>
      <w:r>
        <w:rPr>
          <w:b/>
        </w:rPr>
        <w:t>I</w:t>
      </w:r>
      <w:r w:rsidRPr="00E912A3">
        <w:rPr>
          <w:b/>
        </w:rPr>
        <w:t xml:space="preserve"> SKYRIUS</w:t>
      </w:r>
    </w:p>
    <w:p w14:paraId="7FB48E61" w14:textId="77777777" w:rsidR="003A5443" w:rsidRPr="00E912A3" w:rsidRDefault="00E912A3" w:rsidP="00E912A3">
      <w:pPr>
        <w:jc w:val="center"/>
        <w:rPr>
          <w:b/>
        </w:rPr>
      </w:pPr>
      <w:r w:rsidRPr="00E912A3">
        <w:rPr>
          <w:b/>
        </w:rPr>
        <w:t>STRATEGINIO PLANO ĮGYVENDINIMO PRIEŽIŪRA</w:t>
      </w:r>
    </w:p>
    <w:p w14:paraId="4CC7291B" w14:textId="77777777" w:rsidR="003A5443" w:rsidRDefault="003A5443" w:rsidP="00683A05"/>
    <w:p w14:paraId="0F80D30B" w14:textId="43E906E5" w:rsidR="00E912A3" w:rsidRDefault="00761FFF" w:rsidP="00E912A3">
      <w:pPr>
        <w:ind w:firstLine="1296"/>
        <w:jc w:val="both"/>
      </w:pPr>
      <w:r>
        <w:t>T</w:t>
      </w:r>
      <w:r w:rsidR="00E912A3">
        <w:t>arnybos strateginio plano įgyvendinimo procesą ir jo stebėseną vykdo Tarnybos direktorius. Tarnyba</w:t>
      </w:r>
      <w:r>
        <w:t>,</w:t>
      </w:r>
      <w:r w:rsidR="00E912A3">
        <w:t xml:space="preserve"> vadovaudamasi strategini</w:t>
      </w:r>
      <w:r w:rsidR="00B0714C">
        <w:t>u</w:t>
      </w:r>
      <w:r w:rsidR="00E912A3">
        <w:t xml:space="preserve"> plan</w:t>
      </w:r>
      <w:r w:rsidR="00B0714C">
        <w:t>u,</w:t>
      </w:r>
      <w:r w:rsidR="00E912A3">
        <w:t xml:space="preserve"> kasmet reng</w:t>
      </w:r>
      <w:r w:rsidR="00B0714C">
        <w:t>ia</w:t>
      </w:r>
      <w:r w:rsidR="00E912A3">
        <w:t xml:space="preserve"> metinius veiklos planus. Direktorius stebi ir vertina</w:t>
      </w:r>
      <w:r w:rsidR="00B0714C">
        <w:t>,</w:t>
      </w:r>
      <w:r w:rsidR="00E912A3">
        <w:t xml:space="preserve"> ar darbuot</w:t>
      </w:r>
      <w:r w:rsidR="001E1092">
        <w:t>ojai įvykdė pavestus uždavinius, kiekvienais metais analizuo</w:t>
      </w:r>
      <w:r w:rsidR="00B0714C">
        <w:t>ja</w:t>
      </w:r>
      <w:r w:rsidR="001E1092">
        <w:t xml:space="preserve"> nuveiktus </w:t>
      </w:r>
      <w:r w:rsidR="00AD4D5D">
        <w:t>ir neįgyvendintus darbus.</w:t>
      </w:r>
      <w:r w:rsidR="00E912A3">
        <w:t xml:space="preserve"> </w:t>
      </w:r>
    </w:p>
    <w:p w14:paraId="5C2D057E" w14:textId="77777777" w:rsidR="003A5443" w:rsidRDefault="003A5443" w:rsidP="00E912A3">
      <w:pPr>
        <w:jc w:val="both"/>
      </w:pPr>
    </w:p>
    <w:p w14:paraId="46388AF7" w14:textId="77777777" w:rsidR="00952492" w:rsidRDefault="00952492" w:rsidP="00952492">
      <w:pPr>
        <w:jc w:val="both"/>
      </w:pPr>
      <w:r>
        <w:t xml:space="preserve">                                                            </w:t>
      </w:r>
      <w:r w:rsidR="00D97516">
        <w:t xml:space="preserve">              </w:t>
      </w:r>
      <w:r>
        <w:t xml:space="preserve">                  </w:t>
      </w:r>
    </w:p>
    <w:p w14:paraId="0237F78E" w14:textId="77777777" w:rsidR="00952492" w:rsidRDefault="00952492" w:rsidP="00952492">
      <w:pPr>
        <w:jc w:val="center"/>
      </w:pPr>
    </w:p>
    <w:p w14:paraId="3820C38D" w14:textId="77777777" w:rsidR="00952492" w:rsidRDefault="00952492" w:rsidP="00952492">
      <w:pPr>
        <w:jc w:val="center"/>
      </w:pPr>
      <w:r>
        <w:t>______________________</w:t>
      </w:r>
    </w:p>
    <w:p w14:paraId="5BFABE35" w14:textId="77777777" w:rsidR="00952492" w:rsidRDefault="00952492" w:rsidP="00952492"/>
    <w:p w14:paraId="3D5FDAC2" w14:textId="77777777" w:rsidR="00952492" w:rsidRPr="00C401F9" w:rsidRDefault="00952492" w:rsidP="00952492"/>
    <w:p w14:paraId="215826B6" w14:textId="77777777" w:rsidR="00752094" w:rsidRDefault="00752094"/>
    <w:sectPr w:rsidR="00752094" w:rsidSect="00082DEC">
      <w:headerReference w:type="default" r:id="rId8"/>
      <w:pgSz w:w="11906" w:h="16838" w:code="9"/>
      <w:pgMar w:top="567" w:right="680" w:bottom="1418"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995A8" w14:textId="77777777" w:rsidR="00EB7F4F" w:rsidRDefault="00EB7F4F" w:rsidP="00952492">
      <w:r>
        <w:separator/>
      </w:r>
    </w:p>
  </w:endnote>
  <w:endnote w:type="continuationSeparator" w:id="0">
    <w:p w14:paraId="4BB2BFBD" w14:textId="77777777" w:rsidR="00EB7F4F" w:rsidRDefault="00EB7F4F" w:rsidP="0095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5F5B1" w14:textId="77777777" w:rsidR="00EB7F4F" w:rsidRDefault="00EB7F4F" w:rsidP="00952492">
      <w:r>
        <w:separator/>
      </w:r>
    </w:p>
  </w:footnote>
  <w:footnote w:type="continuationSeparator" w:id="0">
    <w:p w14:paraId="713DE6D1" w14:textId="77777777" w:rsidR="00EB7F4F" w:rsidRDefault="00EB7F4F" w:rsidP="009524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AF7A" w14:textId="696E25A3" w:rsidR="006E3C31" w:rsidRDefault="00AD0122">
    <w:pPr>
      <w:tabs>
        <w:tab w:val="center" w:pos="4986"/>
        <w:tab w:val="right" w:pos="9972"/>
      </w:tabs>
      <w:jc w:val="center"/>
    </w:pPr>
    <w:r>
      <w:fldChar w:fldCharType="begin"/>
    </w:r>
    <w:r w:rsidR="003A1046">
      <w:instrText>PAGE   \* MERGEFORMAT</w:instrText>
    </w:r>
    <w:r>
      <w:fldChar w:fldCharType="separate"/>
    </w:r>
    <w:r w:rsidR="005174E4">
      <w:rPr>
        <w:noProof/>
      </w:rPr>
      <w:t>7</w:t>
    </w:r>
    <w:r>
      <w:fldChar w:fldCharType="end"/>
    </w:r>
  </w:p>
  <w:p w14:paraId="3C1D8DBF" w14:textId="77777777" w:rsidR="006E3C31" w:rsidRDefault="00EB7F4F">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B24"/>
    <w:multiLevelType w:val="hybridMultilevel"/>
    <w:tmpl w:val="50C28756"/>
    <w:lvl w:ilvl="0" w:tplc="28B880B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BE74049"/>
    <w:multiLevelType w:val="hybridMultilevel"/>
    <w:tmpl w:val="900C964C"/>
    <w:lvl w:ilvl="0" w:tplc="04270001">
      <w:start w:val="1"/>
      <w:numFmt w:val="bullet"/>
      <w:lvlText w:val=""/>
      <w:lvlJc w:val="left"/>
      <w:pPr>
        <w:tabs>
          <w:tab w:val="num" w:pos="1260"/>
        </w:tabs>
        <w:ind w:left="126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15:restartNumberingAfterBreak="0">
    <w:nsid w:val="15396E64"/>
    <w:multiLevelType w:val="hybridMultilevel"/>
    <w:tmpl w:val="31F2A20C"/>
    <w:lvl w:ilvl="0" w:tplc="04270001">
      <w:start w:val="1"/>
      <w:numFmt w:val="bullet"/>
      <w:lvlText w:val=""/>
      <w:lvlJc w:val="left"/>
      <w:pPr>
        <w:tabs>
          <w:tab w:val="num" w:pos="1440"/>
        </w:tabs>
        <w:ind w:left="144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18605A7D"/>
    <w:multiLevelType w:val="hybridMultilevel"/>
    <w:tmpl w:val="E8161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52B7B54"/>
    <w:multiLevelType w:val="hybridMultilevel"/>
    <w:tmpl w:val="E8161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AF64081"/>
    <w:multiLevelType w:val="hybridMultilevel"/>
    <w:tmpl w:val="93A23F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CB404B0"/>
    <w:multiLevelType w:val="hybridMultilevel"/>
    <w:tmpl w:val="610A41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BEA2C3A"/>
    <w:multiLevelType w:val="hybridMultilevel"/>
    <w:tmpl w:val="AE5A36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92"/>
    <w:rsid w:val="00003322"/>
    <w:rsid w:val="000263E7"/>
    <w:rsid w:val="00037D34"/>
    <w:rsid w:val="000553B2"/>
    <w:rsid w:val="000611BE"/>
    <w:rsid w:val="00062D48"/>
    <w:rsid w:val="000704B8"/>
    <w:rsid w:val="0007739A"/>
    <w:rsid w:val="00086078"/>
    <w:rsid w:val="00090BAB"/>
    <w:rsid w:val="000D0179"/>
    <w:rsid w:val="000F59B1"/>
    <w:rsid w:val="001057EE"/>
    <w:rsid w:val="00110437"/>
    <w:rsid w:val="00131BD8"/>
    <w:rsid w:val="001408AB"/>
    <w:rsid w:val="00155D61"/>
    <w:rsid w:val="00173244"/>
    <w:rsid w:val="001A5480"/>
    <w:rsid w:val="001B5AF7"/>
    <w:rsid w:val="001D148A"/>
    <w:rsid w:val="001D6E88"/>
    <w:rsid w:val="001E1092"/>
    <w:rsid w:val="0020167E"/>
    <w:rsid w:val="00207F4E"/>
    <w:rsid w:val="0021345E"/>
    <w:rsid w:val="002176C8"/>
    <w:rsid w:val="00234381"/>
    <w:rsid w:val="00253A38"/>
    <w:rsid w:val="00264364"/>
    <w:rsid w:val="00274097"/>
    <w:rsid w:val="0029624A"/>
    <w:rsid w:val="002A3734"/>
    <w:rsid w:val="002A5D03"/>
    <w:rsid w:val="002E2F45"/>
    <w:rsid w:val="002F4C93"/>
    <w:rsid w:val="00321988"/>
    <w:rsid w:val="003372D5"/>
    <w:rsid w:val="0034603C"/>
    <w:rsid w:val="00377EFB"/>
    <w:rsid w:val="003961A1"/>
    <w:rsid w:val="003A1046"/>
    <w:rsid w:val="003A1132"/>
    <w:rsid w:val="003A4B03"/>
    <w:rsid w:val="003A5443"/>
    <w:rsid w:val="003F738A"/>
    <w:rsid w:val="00442D30"/>
    <w:rsid w:val="00451B61"/>
    <w:rsid w:val="004A46A2"/>
    <w:rsid w:val="005174E4"/>
    <w:rsid w:val="0056171B"/>
    <w:rsid w:val="0056356A"/>
    <w:rsid w:val="00596DA6"/>
    <w:rsid w:val="005C61D4"/>
    <w:rsid w:val="005E5325"/>
    <w:rsid w:val="00606A0C"/>
    <w:rsid w:val="00627382"/>
    <w:rsid w:val="0066459E"/>
    <w:rsid w:val="00681E12"/>
    <w:rsid w:val="00683A05"/>
    <w:rsid w:val="006A7D1C"/>
    <w:rsid w:val="006F2217"/>
    <w:rsid w:val="0073171E"/>
    <w:rsid w:val="00742F24"/>
    <w:rsid w:val="00752094"/>
    <w:rsid w:val="00761FFF"/>
    <w:rsid w:val="0076493E"/>
    <w:rsid w:val="0077790B"/>
    <w:rsid w:val="00782C99"/>
    <w:rsid w:val="00787191"/>
    <w:rsid w:val="007A61F4"/>
    <w:rsid w:val="007B67B9"/>
    <w:rsid w:val="007C31E2"/>
    <w:rsid w:val="007F3E79"/>
    <w:rsid w:val="007F5CEF"/>
    <w:rsid w:val="00801478"/>
    <w:rsid w:val="00806D14"/>
    <w:rsid w:val="008072E4"/>
    <w:rsid w:val="00817E2E"/>
    <w:rsid w:val="0086135E"/>
    <w:rsid w:val="00874A38"/>
    <w:rsid w:val="00875A64"/>
    <w:rsid w:val="008D17BF"/>
    <w:rsid w:val="008F1106"/>
    <w:rsid w:val="0091333A"/>
    <w:rsid w:val="00920626"/>
    <w:rsid w:val="00924EE2"/>
    <w:rsid w:val="00926D7D"/>
    <w:rsid w:val="009306D8"/>
    <w:rsid w:val="00952492"/>
    <w:rsid w:val="009633A0"/>
    <w:rsid w:val="00972E49"/>
    <w:rsid w:val="009A686D"/>
    <w:rsid w:val="009B4194"/>
    <w:rsid w:val="009D1970"/>
    <w:rsid w:val="009D53FA"/>
    <w:rsid w:val="009E2196"/>
    <w:rsid w:val="009E30CE"/>
    <w:rsid w:val="00A1293B"/>
    <w:rsid w:val="00A13451"/>
    <w:rsid w:val="00A22A21"/>
    <w:rsid w:val="00A36C80"/>
    <w:rsid w:val="00A477EC"/>
    <w:rsid w:val="00A52E95"/>
    <w:rsid w:val="00A7553C"/>
    <w:rsid w:val="00A90A58"/>
    <w:rsid w:val="00AA6F25"/>
    <w:rsid w:val="00AB0D61"/>
    <w:rsid w:val="00AC1813"/>
    <w:rsid w:val="00AD0122"/>
    <w:rsid w:val="00AD1BEB"/>
    <w:rsid w:val="00AD4D5D"/>
    <w:rsid w:val="00AF31D3"/>
    <w:rsid w:val="00B0714C"/>
    <w:rsid w:val="00B148A6"/>
    <w:rsid w:val="00B32CF7"/>
    <w:rsid w:val="00B56E5A"/>
    <w:rsid w:val="00B73B0E"/>
    <w:rsid w:val="00C25955"/>
    <w:rsid w:val="00C435DB"/>
    <w:rsid w:val="00C44DE5"/>
    <w:rsid w:val="00C55673"/>
    <w:rsid w:val="00C96DF3"/>
    <w:rsid w:val="00CA0572"/>
    <w:rsid w:val="00CB4A92"/>
    <w:rsid w:val="00CF0179"/>
    <w:rsid w:val="00D01FA9"/>
    <w:rsid w:val="00D03321"/>
    <w:rsid w:val="00D43806"/>
    <w:rsid w:val="00D84ADD"/>
    <w:rsid w:val="00D97516"/>
    <w:rsid w:val="00D97C90"/>
    <w:rsid w:val="00DA7EE8"/>
    <w:rsid w:val="00DE27C9"/>
    <w:rsid w:val="00E3101E"/>
    <w:rsid w:val="00E40F0A"/>
    <w:rsid w:val="00E432BE"/>
    <w:rsid w:val="00E47F83"/>
    <w:rsid w:val="00E6659E"/>
    <w:rsid w:val="00E74E2E"/>
    <w:rsid w:val="00E912A3"/>
    <w:rsid w:val="00E972C6"/>
    <w:rsid w:val="00EB7F4F"/>
    <w:rsid w:val="00EC00C6"/>
    <w:rsid w:val="00EC6057"/>
    <w:rsid w:val="00EC65A1"/>
    <w:rsid w:val="00ED52D9"/>
    <w:rsid w:val="00EE05B8"/>
    <w:rsid w:val="00F25CCC"/>
    <w:rsid w:val="00F626C6"/>
    <w:rsid w:val="00FC67B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3015"/>
  <w15:docId w15:val="{87E8F3D1-7193-49FF-B0CE-8CF5AF82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2492"/>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D97516"/>
    <w:pPr>
      <w:keepNext/>
      <w:suppressAutoHyphens/>
      <w:autoSpaceDN w:val="0"/>
      <w:jc w:val="center"/>
      <w:outlineLvl w:val="0"/>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rsid w:val="00952492"/>
    <w:rPr>
      <w:sz w:val="20"/>
      <w:szCs w:val="20"/>
    </w:rPr>
  </w:style>
  <w:style w:type="character" w:customStyle="1" w:styleId="PuslapioinaostekstasDiagrama">
    <w:name w:val="Puslapio išnašos tekstas Diagrama"/>
    <w:basedOn w:val="Numatytasispastraiposriftas"/>
    <w:link w:val="Puslapioinaostekstas"/>
    <w:rsid w:val="00952492"/>
    <w:rPr>
      <w:rFonts w:ascii="Times New Roman" w:eastAsia="Times New Roman" w:hAnsi="Times New Roman" w:cs="Times New Roman"/>
      <w:sz w:val="20"/>
      <w:szCs w:val="20"/>
      <w:lang w:eastAsia="lt-LT"/>
    </w:rPr>
  </w:style>
  <w:style w:type="character" w:styleId="Puslapioinaosnuoroda">
    <w:name w:val="footnote reference"/>
    <w:rsid w:val="00952492"/>
    <w:rPr>
      <w:vertAlign w:val="superscript"/>
    </w:rPr>
  </w:style>
  <w:style w:type="paragraph" w:styleId="Pavadinimas">
    <w:name w:val="Title"/>
    <w:basedOn w:val="prastasis"/>
    <w:link w:val="PavadinimasDiagrama"/>
    <w:uiPriority w:val="99"/>
    <w:qFormat/>
    <w:rsid w:val="00606A0C"/>
    <w:pPr>
      <w:jc w:val="center"/>
    </w:pPr>
    <w:rPr>
      <w:rFonts w:eastAsia="Calibri"/>
      <w:b/>
      <w:bCs/>
      <w:lang w:eastAsia="en-US"/>
    </w:rPr>
  </w:style>
  <w:style w:type="character" w:customStyle="1" w:styleId="PavadinimasDiagrama">
    <w:name w:val="Pavadinimas Diagrama"/>
    <w:basedOn w:val="Numatytasispastraiposriftas"/>
    <w:link w:val="Pavadinimas"/>
    <w:uiPriority w:val="99"/>
    <w:rsid w:val="00606A0C"/>
    <w:rPr>
      <w:rFonts w:ascii="Times New Roman" w:eastAsia="Calibri" w:hAnsi="Times New Roman" w:cs="Times New Roman"/>
      <w:b/>
      <w:bCs/>
      <w:sz w:val="24"/>
      <w:szCs w:val="24"/>
    </w:rPr>
  </w:style>
  <w:style w:type="paragraph" w:styleId="Pagrindinistekstas">
    <w:name w:val="Body Text"/>
    <w:basedOn w:val="prastasis"/>
    <w:link w:val="PagrindinistekstasDiagrama"/>
    <w:uiPriority w:val="99"/>
    <w:rsid w:val="00606A0C"/>
    <w:pPr>
      <w:jc w:val="both"/>
    </w:pPr>
    <w:rPr>
      <w:rFonts w:eastAsia="Calibri"/>
    </w:rPr>
  </w:style>
  <w:style w:type="character" w:customStyle="1" w:styleId="PagrindinistekstasDiagrama">
    <w:name w:val="Pagrindinis tekstas Diagrama"/>
    <w:basedOn w:val="Numatytasispastraiposriftas"/>
    <w:link w:val="Pagrindinistekstas"/>
    <w:uiPriority w:val="99"/>
    <w:rsid w:val="00606A0C"/>
    <w:rPr>
      <w:rFonts w:ascii="Times New Roman" w:eastAsia="Calibri" w:hAnsi="Times New Roman" w:cs="Times New Roman"/>
      <w:sz w:val="24"/>
      <w:szCs w:val="24"/>
      <w:lang w:eastAsia="lt-LT"/>
    </w:rPr>
  </w:style>
  <w:style w:type="paragraph" w:styleId="Sraopastraipa">
    <w:name w:val="List Paragraph"/>
    <w:basedOn w:val="prastasis"/>
    <w:uiPriority w:val="34"/>
    <w:qFormat/>
    <w:rsid w:val="00606A0C"/>
    <w:pPr>
      <w:ind w:left="720"/>
      <w:contextualSpacing/>
    </w:pPr>
  </w:style>
  <w:style w:type="character" w:customStyle="1" w:styleId="Antrat1Diagrama">
    <w:name w:val="Antraštė 1 Diagrama"/>
    <w:basedOn w:val="Numatytasispastraiposriftas"/>
    <w:link w:val="Antrat1"/>
    <w:uiPriority w:val="9"/>
    <w:rsid w:val="00D97516"/>
    <w:rPr>
      <w:rFonts w:ascii="Times New Roman" w:eastAsia="Times New Roman" w:hAnsi="Times New Roman" w:cs="Times New Roman"/>
      <w:b/>
      <w:sz w:val="24"/>
      <w:szCs w:val="20"/>
      <w:lang w:eastAsia="lt-LT"/>
    </w:rPr>
  </w:style>
  <w:style w:type="table" w:styleId="Lentelstinklelis">
    <w:name w:val="Table Grid"/>
    <w:basedOn w:val="prastojilentel"/>
    <w:uiPriority w:val="59"/>
    <w:rsid w:val="0068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umatytasispastraiposriftas"/>
    <w:rsid w:val="00817E2E"/>
  </w:style>
  <w:style w:type="paragraph" w:customStyle="1" w:styleId="a">
    <w:basedOn w:val="prastasis"/>
    <w:next w:val="prastasiniatinklio"/>
    <w:rsid w:val="00E6659E"/>
    <w:pPr>
      <w:spacing w:before="100" w:beforeAutospacing="1" w:after="100" w:afterAutospacing="1"/>
    </w:pPr>
  </w:style>
  <w:style w:type="character" w:styleId="Grietas">
    <w:name w:val="Strong"/>
    <w:qFormat/>
    <w:rsid w:val="00E6659E"/>
    <w:rPr>
      <w:b/>
      <w:bCs/>
    </w:rPr>
  </w:style>
  <w:style w:type="paragraph" w:styleId="prastasiniatinklio">
    <w:name w:val="Normal (Web)"/>
    <w:basedOn w:val="prastasis"/>
    <w:uiPriority w:val="99"/>
    <w:semiHidden/>
    <w:unhideWhenUsed/>
    <w:rsid w:val="00E66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2530">
      <w:bodyDiv w:val="1"/>
      <w:marLeft w:val="0"/>
      <w:marRight w:val="0"/>
      <w:marTop w:val="0"/>
      <w:marBottom w:val="0"/>
      <w:divBdr>
        <w:top w:val="none" w:sz="0" w:space="0" w:color="auto"/>
        <w:left w:val="none" w:sz="0" w:space="0" w:color="auto"/>
        <w:bottom w:val="none" w:sz="0" w:space="0" w:color="auto"/>
        <w:right w:val="none" w:sz="0" w:space="0" w:color="auto"/>
      </w:divBdr>
    </w:div>
    <w:div w:id="595986372">
      <w:bodyDiv w:val="1"/>
      <w:marLeft w:val="0"/>
      <w:marRight w:val="0"/>
      <w:marTop w:val="0"/>
      <w:marBottom w:val="0"/>
      <w:divBdr>
        <w:top w:val="none" w:sz="0" w:space="0" w:color="auto"/>
        <w:left w:val="none" w:sz="0" w:space="0" w:color="auto"/>
        <w:bottom w:val="none" w:sz="0" w:space="0" w:color="auto"/>
        <w:right w:val="none" w:sz="0" w:space="0" w:color="auto"/>
      </w:divBdr>
      <w:divsChild>
        <w:div w:id="936249485">
          <w:marLeft w:val="0"/>
          <w:marRight w:val="0"/>
          <w:marTop w:val="0"/>
          <w:marBottom w:val="0"/>
          <w:divBdr>
            <w:top w:val="none" w:sz="0" w:space="0" w:color="auto"/>
            <w:left w:val="none" w:sz="0" w:space="0" w:color="auto"/>
            <w:bottom w:val="none" w:sz="0" w:space="0" w:color="auto"/>
            <w:right w:val="none" w:sz="0" w:space="0" w:color="auto"/>
          </w:divBdr>
        </w:div>
      </w:divsChild>
    </w:div>
    <w:div w:id="1347513433">
      <w:bodyDiv w:val="1"/>
      <w:marLeft w:val="0"/>
      <w:marRight w:val="0"/>
      <w:marTop w:val="0"/>
      <w:marBottom w:val="0"/>
      <w:divBdr>
        <w:top w:val="none" w:sz="0" w:space="0" w:color="auto"/>
        <w:left w:val="none" w:sz="0" w:space="0" w:color="auto"/>
        <w:bottom w:val="none" w:sz="0" w:space="0" w:color="auto"/>
        <w:right w:val="none" w:sz="0" w:space="0" w:color="auto"/>
      </w:divBdr>
    </w:div>
    <w:div w:id="14190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8932E-1A9C-4AEA-A24D-953A3D1C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11418</Words>
  <Characters>6509</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ppt</dc:creator>
  <cp:lastModifiedBy>Lidija</cp:lastModifiedBy>
  <cp:revision>6</cp:revision>
  <cp:lastPrinted>2016-10-21T07:27:00Z</cp:lastPrinted>
  <dcterms:created xsi:type="dcterms:W3CDTF">2023-06-20T07:57:00Z</dcterms:created>
  <dcterms:modified xsi:type="dcterms:W3CDTF">2023-06-20T08:02:00Z</dcterms:modified>
</cp:coreProperties>
</file>